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C5B4B" w14:textId="77777777" w:rsidR="007B09F4" w:rsidRPr="000B7B16" w:rsidRDefault="007B09F4" w:rsidP="004D339B">
      <w:pPr>
        <w:autoSpaceDE w:val="0"/>
        <w:autoSpaceDN w:val="0"/>
        <w:adjustRightInd w:val="0"/>
        <w:jc w:val="center"/>
        <w:rPr>
          <w:rFonts w:cs="AvenirLTStd-Book"/>
          <w:color w:val="000000"/>
          <w:sz w:val="36"/>
          <w:szCs w:val="36"/>
        </w:rPr>
      </w:pPr>
    </w:p>
    <w:p w14:paraId="57689C2C" w14:textId="77777777" w:rsidR="007B09F4" w:rsidRPr="000B7B16" w:rsidRDefault="007B09F4" w:rsidP="004D339B">
      <w:pPr>
        <w:autoSpaceDE w:val="0"/>
        <w:autoSpaceDN w:val="0"/>
        <w:adjustRightInd w:val="0"/>
        <w:jc w:val="center"/>
        <w:rPr>
          <w:rFonts w:cs="AvenirLTStd-Book"/>
          <w:color w:val="000000"/>
          <w:sz w:val="36"/>
          <w:szCs w:val="36"/>
        </w:rPr>
      </w:pPr>
    </w:p>
    <w:p w14:paraId="18C8E3BD" w14:textId="77777777" w:rsidR="007B09F4" w:rsidRPr="000B7B16" w:rsidRDefault="007B09F4" w:rsidP="004D339B">
      <w:pPr>
        <w:autoSpaceDE w:val="0"/>
        <w:autoSpaceDN w:val="0"/>
        <w:adjustRightInd w:val="0"/>
        <w:jc w:val="center"/>
        <w:rPr>
          <w:rFonts w:cs="AvenirLTStd-Book"/>
          <w:color w:val="000000"/>
          <w:sz w:val="36"/>
          <w:szCs w:val="36"/>
        </w:rPr>
      </w:pPr>
    </w:p>
    <w:p w14:paraId="5F097953" w14:textId="77777777" w:rsidR="007B09F4" w:rsidRPr="000B7B16" w:rsidRDefault="007B09F4" w:rsidP="004D339B">
      <w:pPr>
        <w:autoSpaceDE w:val="0"/>
        <w:autoSpaceDN w:val="0"/>
        <w:adjustRightInd w:val="0"/>
        <w:jc w:val="center"/>
        <w:rPr>
          <w:rFonts w:cs="AvenirLTStd-Book"/>
          <w:color w:val="000000"/>
          <w:sz w:val="36"/>
          <w:szCs w:val="36"/>
        </w:rPr>
      </w:pPr>
    </w:p>
    <w:p w14:paraId="5D15438D" w14:textId="77777777" w:rsidR="007B09F4" w:rsidRPr="000B7B16" w:rsidRDefault="007B09F4" w:rsidP="004D339B">
      <w:pPr>
        <w:autoSpaceDE w:val="0"/>
        <w:autoSpaceDN w:val="0"/>
        <w:adjustRightInd w:val="0"/>
        <w:jc w:val="center"/>
        <w:rPr>
          <w:rFonts w:cs="AvenirLTStd-Book"/>
          <w:color w:val="000000"/>
          <w:sz w:val="36"/>
          <w:szCs w:val="36"/>
        </w:rPr>
      </w:pPr>
    </w:p>
    <w:p w14:paraId="3A2CFE92" w14:textId="77777777" w:rsidR="007B09F4" w:rsidRPr="000B7B16" w:rsidRDefault="007B09F4" w:rsidP="004D339B">
      <w:pPr>
        <w:autoSpaceDE w:val="0"/>
        <w:autoSpaceDN w:val="0"/>
        <w:adjustRightInd w:val="0"/>
        <w:jc w:val="center"/>
        <w:rPr>
          <w:rFonts w:cs="AvenirLTStd-Book"/>
          <w:color w:val="000000"/>
          <w:sz w:val="36"/>
          <w:szCs w:val="36"/>
        </w:rPr>
      </w:pPr>
    </w:p>
    <w:p w14:paraId="7B09AD30" w14:textId="77777777" w:rsidR="007B09F4" w:rsidRPr="000B7B16" w:rsidRDefault="007B09F4" w:rsidP="004D339B">
      <w:pPr>
        <w:autoSpaceDE w:val="0"/>
        <w:autoSpaceDN w:val="0"/>
        <w:adjustRightInd w:val="0"/>
        <w:jc w:val="center"/>
        <w:rPr>
          <w:rFonts w:cs="AvenirLTStd-Book"/>
          <w:color w:val="000000"/>
          <w:sz w:val="36"/>
          <w:szCs w:val="36"/>
        </w:rPr>
      </w:pPr>
    </w:p>
    <w:p w14:paraId="3A17EB0F" w14:textId="77777777" w:rsidR="007B09F4" w:rsidRPr="000B7B16" w:rsidRDefault="007B09F4" w:rsidP="004D339B">
      <w:pPr>
        <w:autoSpaceDE w:val="0"/>
        <w:autoSpaceDN w:val="0"/>
        <w:adjustRightInd w:val="0"/>
        <w:jc w:val="center"/>
        <w:rPr>
          <w:rFonts w:cs="AvenirLTStd-Book"/>
          <w:color w:val="000000"/>
          <w:sz w:val="36"/>
          <w:szCs w:val="36"/>
        </w:rPr>
      </w:pPr>
    </w:p>
    <w:p w14:paraId="00122A52" w14:textId="77777777" w:rsidR="007B09F4" w:rsidRPr="000B7B16" w:rsidRDefault="007B09F4" w:rsidP="004D339B">
      <w:pPr>
        <w:autoSpaceDE w:val="0"/>
        <w:autoSpaceDN w:val="0"/>
        <w:adjustRightInd w:val="0"/>
        <w:jc w:val="center"/>
        <w:rPr>
          <w:rFonts w:cs="AvenirLTStd-Book"/>
          <w:color w:val="000000"/>
          <w:sz w:val="36"/>
          <w:szCs w:val="36"/>
        </w:rPr>
      </w:pPr>
    </w:p>
    <w:p w14:paraId="3C08B2EA" w14:textId="77777777" w:rsidR="004D339B" w:rsidRPr="000B7B16" w:rsidRDefault="004D339B" w:rsidP="004D339B">
      <w:pPr>
        <w:autoSpaceDE w:val="0"/>
        <w:autoSpaceDN w:val="0"/>
        <w:adjustRightInd w:val="0"/>
        <w:jc w:val="center"/>
        <w:rPr>
          <w:rFonts w:cs="AvenirLTStd-Book"/>
          <w:color w:val="000000"/>
          <w:sz w:val="36"/>
          <w:szCs w:val="36"/>
        </w:rPr>
      </w:pPr>
      <w:r w:rsidRPr="000B7B16">
        <w:rPr>
          <w:rFonts w:cs="AvenirLTStd-Book"/>
          <w:color w:val="000000"/>
          <w:sz w:val="36"/>
          <w:szCs w:val="36"/>
        </w:rPr>
        <w:t>Blackburn Center Against Domestic &amp; Sexual Violence</w:t>
      </w:r>
    </w:p>
    <w:p w14:paraId="34C499DE" w14:textId="77777777" w:rsidR="004D339B" w:rsidRPr="000B7B16" w:rsidRDefault="004D339B" w:rsidP="004D339B">
      <w:pPr>
        <w:autoSpaceDE w:val="0"/>
        <w:autoSpaceDN w:val="0"/>
        <w:adjustRightInd w:val="0"/>
        <w:jc w:val="center"/>
        <w:rPr>
          <w:rFonts w:cs="AvenirLTStd-Book"/>
          <w:color w:val="000000"/>
          <w:sz w:val="36"/>
          <w:szCs w:val="36"/>
        </w:rPr>
      </w:pPr>
      <w:r w:rsidRPr="000B7B16">
        <w:rPr>
          <w:rFonts w:cs="AvenirLTStd-Book"/>
          <w:color w:val="000000"/>
          <w:sz w:val="36"/>
          <w:szCs w:val="36"/>
        </w:rPr>
        <w:t>makes a commitment to end gender-based violence:</w:t>
      </w:r>
    </w:p>
    <w:p w14:paraId="754FB1D6" w14:textId="77777777" w:rsidR="004D339B" w:rsidRPr="000B7B16" w:rsidRDefault="004D339B" w:rsidP="004D339B">
      <w:pPr>
        <w:autoSpaceDE w:val="0"/>
        <w:autoSpaceDN w:val="0"/>
        <w:adjustRightInd w:val="0"/>
        <w:jc w:val="center"/>
        <w:rPr>
          <w:rFonts w:cs="AvenirLTStd-Book"/>
          <w:color w:val="00509E"/>
          <w:sz w:val="36"/>
          <w:szCs w:val="36"/>
        </w:rPr>
      </w:pPr>
    </w:p>
    <w:p w14:paraId="0D6656EE" w14:textId="77777777" w:rsidR="004D339B" w:rsidRPr="000B7B16" w:rsidRDefault="004D339B" w:rsidP="004D339B">
      <w:pPr>
        <w:autoSpaceDE w:val="0"/>
        <w:autoSpaceDN w:val="0"/>
        <w:adjustRightInd w:val="0"/>
        <w:jc w:val="center"/>
        <w:rPr>
          <w:rFonts w:cs="AvenirLTStd-Book"/>
          <w:color w:val="00509E"/>
          <w:sz w:val="36"/>
          <w:szCs w:val="36"/>
        </w:rPr>
      </w:pPr>
    </w:p>
    <w:p w14:paraId="686D8094" w14:textId="69E42E38" w:rsidR="004D339B" w:rsidRPr="000B7B16" w:rsidRDefault="004D339B" w:rsidP="004D339B">
      <w:pPr>
        <w:autoSpaceDE w:val="0"/>
        <w:autoSpaceDN w:val="0"/>
        <w:adjustRightInd w:val="0"/>
        <w:jc w:val="center"/>
        <w:rPr>
          <w:rFonts w:cs="AvenirLTStd-Book"/>
          <w:color w:val="00509E"/>
          <w:sz w:val="36"/>
          <w:szCs w:val="36"/>
        </w:rPr>
      </w:pPr>
      <w:r w:rsidRPr="000B7B16">
        <w:rPr>
          <w:rFonts w:cs="AvenirLTStd-Book"/>
          <w:color w:val="00509E"/>
          <w:sz w:val="36"/>
          <w:szCs w:val="36"/>
        </w:rPr>
        <w:t>A case study in</w:t>
      </w:r>
      <w:r w:rsidR="00EA7F0F" w:rsidRPr="000B7B16">
        <w:rPr>
          <w:rFonts w:cs="AvenirLTStd-Book"/>
          <w:color w:val="00509E"/>
          <w:sz w:val="36"/>
          <w:szCs w:val="36"/>
        </w:rPr>
        <w:t xml:space="preserve"> </w:t>
      </w:r>
      <w:r w:rsidRPr="000B7B16">
        <w:rPr>
          <w:rFonts w:cs="AvenirLTStd-Book"/>
          <w:color w:val="00509E"/>
          <w:sz w:val="36"/>
          <w:szCs w:val="36"/>
        </w:rPr>
        <w:t>audacious leadership</w:t>
      </w:r>
    </w:p>
    <w:p w14:paraId="4BEAA0A1" w14:textId="77777777" w:rsidR="004D339B" w:rsidRPr="000B7B16" w:rsidRDefault="004D339B" w:rsidP="004D339B">
      <w:pPr>
        <w:jc w:val="center"/>
        <w:rPr>
          <w:rFonts w:cs="AvenirLTStd-Book"/>
          <w:color w:val="000000"/>
          <w:sz w:val="36"/>
          <w:szCs w:val="36"/>
        </w:rPr>
      </w:pPr>
    </w:p>
    <w:p w14:paraId="03212BCA" w14:textId="77777777" w:rsidR="004D339B" w:rsidRPr="000B7B16" w:rsidRDefault="004D339B" w:rsidP="004D339B">
      <w:pPr>
        <w:jc w:val="center"/>
        <w:rPr>
          <w:rFonts w:cs="AvenirLTStd-Book"/>
          <w:color w:val="000000"/>
          <w:sz w:val="36"/>
          <w:szCs w:val="36"/>
        </w:rPr>
      </w:pPr>
    </w:p>
    <w:p w14:paraId="2A999C0E" w14:textId="77777777" w:rsidR="004D339B" w:rsidRPr="000B7B16" w:rsidRDefault="004D339B" w:rsidP="004D339B">
      <w:pPr>
        <w:jc w:val="center"/>
        <w:rPr>
          <w:rFonts w:cs="AvenirLTStd-Book"/>
          <w:color w:val="000000"/>
          <w:sz w:val="36"/>
          <w:szCs w:val="36"/>
        </w:rPr>
      </w:pPr>
      <w:r w:rsidRPr="000B7B16">
        <w:rPr>
          <w:rFonts w:cs="AvenirLTStd-Book"/>
          <w:color w:val="000000"/>
          <w:sz w:val="36"/>
          <w:szCs w:val="36"/>
        </w:rPr>
        <w:t>By Ann Belser</w:t>
      </w:r>
    </w:p>
    <w:p w14:paraId="62049D5A" w14:textId="77777777" w:rsidR="004D339B" w:rsidRPr="000B7B16" w:rsidRDefault="004D339B">
      <w:pPr>
        <w:ind w:left="115" w:right="115"/>
        <w:rPr>
          <w:rFonts w:cs="AvenirLTStd-Book"/>
          <w:color w:val="000000"/>
          <w:sz w:val="36"/>
          <w:szCs w:val="36"/>
        </w:rPr>
      </w:pPr>
      <w:r w:rsidRPr="000B7B16">
        <w:rPr>
          <w:rFonts w:cs="AvenirLTStd-Book"/>
          <w:color w:val="000000"/>
          <w:sz w:val="36"/>
          <w:szCs w:val="36"/>
        </w:rPr>
        <w:br w:type="page"/>
      </w:r>
    </w:p>
    <w:p w14:paraId="6615757C" w14:textId="77777777" w:rsidR="004D339B" w:rsidRPr="000B7B16" w:rsidRDefault="004D339B" w:rsidP="004D339B">
      <w:pPr>
        <w:autoSpaceDE w:val="0"/>
        <w:autoSpaceDN w:val="0"/>
        <w:adjustRightInd w:val="0"/>
        <w:rPr>
          <w:rFonts w:cs="AvenirLTStd-Book"/>
          <w:sz w:val="36"/>
          <w:szCs w:val="36"/>
        </w:rPr>
      </w:pPr>
      <w:r w:rsidRPr="000B7B16">
        <w:rPr>
          <w:rFonts w:cs="AvenirLTStd-Book"/>
          <w:sz w:val="36"/>
          <w:szCs w:val="36"/>
        </w:rPr>
        <w:lastRenderedPageBreak/>
        <w:t>Dear Colleagues,</w:t>
      </w:r>
    </w:p>
    <w:p w14:paraId="6049168C" w14:textId="77777777" w:rsidR="004D339B" w:rsidRPr="000B7B16" w:rsidRDefault="004D339B" w:rsidP="004D339B">
      <w:pPr>
        <w:autoSpaceDE w:val="0"/>
        <w:autoSpaceDN w:val="0"/>
        <w:adjustRightInd w:val="0"/>
        <w:rPr>
          <w:rFonts w:cs="AvenirLTStd-Heavy"/>
          <w:color w:val="00509E"/>
          <w:sz w:val="36"/>
          <w:szCs w:val="36"/>
        </w:rPr>
      </w:pPr>
      <w:r w:rsidRPr="000B7B16">
        <w:rPr>
          <w:rFonts w:cs="AvenirLTStd-Heavy"/>
          <w:color w:val="00509E"/>
          <w:sz w:val="36"/>
          <w:szCs w:val="36"/>
        </w:rPr>
        <w:t>Some stories need to be shared.</w:t>
      </w:r>
    </w:p>
    <w:p w14:paraId="6EF2E667" w14:textId="77777777" w:rsidR="005D10E2" w:rsidRPr="000B7B16" w:rsidRDefault="004D339B" w:rsidP="00301F11">
      <w:pPr>
        <w:rPr>
          <w:sz w:val="36"/>
          <w:szCs w:val="36"/>
        </w:rPr>
      </w:pPr>
      <w:r w:rsidRPr="000B7B16">
        <w:rPr>
          <w:sz w:val="36"/>
          <w:szCs w:val="36"/>
        </w:rPr>
        <w:t>As grantmakers and community leaders seeking promising practices and emerging innovation, too often we limit our inquiry to large scale efforts in major cities, nationally funded projects, widely recognized</w:t>
      </w:r>
      <w:r w:rsidR="00301F11" w:rsidRPr="000B7B16">
        <w:rPr>
          <w:sz w:val="36"/>
          <w:szCs w:val="36"/>
        </w:rPr>
        <w:t xml:space="preserve"> </w:t>
      </w:r>
      <w:r w:rsidRPr="000B7B16">
        <w:rPr>
          <w:sz w:val="36"/>
          <w:szCs w:val="36"/>
        </w:rPr>
        <w:t>organizations. But audacious leadership also exists in small towns and rural communities. And, I strongly believe that the models they offer — driven by passion, commitment, longstanding relationships and vision rather than a large influx of cash — can put</w:t>
      </w:r>
      <w:r w:rsidR="005D10E2" w:rsidRPr="000B7B16">
        <w:rPr>
          <w:sz w:val="36"/>
          <w:szCs w:val="36"/>
        </w:rPr>
        <w:t xml:space="preserve"> </w:t>
      </w:r>
      <w:r w:rsidRPr="000B7B16">
        <w:rPr>
          <w:sz w:val="36"/>
          <w:szCs w:val="36"/>
        </w:rPr>
        <w:t>innovation and social change within</w:t>
      </w:r>
      <w:r w:rsidR="005D10E2" w:rsidRPr="000B7B16">
        <w:rPr>
          <w:sz w:val="36"/>
          <w:szCs w:val="36"/>
        </w:rPr>
        <w:t xml:space="preserve"> </w:t>
      </w:r>
      <w:r w:rsidRPr="000B7B16">
        <w:rPr>
          <w:sz w:val="36"/>
          <w:szCs w:val="36"/>
        </w:rPr>
        <w:t>the grasp of more communities.</w:t>
      </w:r>
      <w:r w:rsidR="005D10E2" w:rsidRPr="000B7B16">
        <w:rPr>
          <w:sz w:val="36"/>
          <w:szCs w:val="36"/>
        </w:rPr>
        <w:t xml:space="preserve"> </w:t>
      </w:r>
    </w:p>
    <w:p w14:paraId="777DECAF" w14:textId="77777777" w:rsidR="005D10E2" w:rsidRPr="000B7B16" w:rsidRDefault="005D10E2" w:rsidP="005D10E2">
      <w:pPr>
        <w:autoSpaceDE w:val="0"/>
        <w:autoSpaceDN w:val="0"/>
        <w:adjustRightInd w:val="0"/>
        <w:spacing w:after="0"/>
        <w:rPr>
          <w:sz w:val="36"/>
          <w:szCs w:val="36"/>
        </w:rPr>
      </w:pPr>
    </w:p>
    <w:p w14:paraId="34EDEBBD" w14:textId="77777777" w:rsidR="005D10E2" w:rsidRPr="000B7B16" w:rsidRDefault="004D339B" w:rsidP="005D10E2">
      <w:pPr>
        <w:autoSpaceDE w:val="0"/>
        <w:autoSpaceDN w:val="0"/>
        <w:adjustRightInd w:val="0"/>
        <w:spacing w:after="0"/>
        <w:rPr>
          <w:rFonts w:cs="Utopia-Regular"/>
          <w:sz w:val="36"/>
          <w:szCs w:val="36"/>
        </w:rPr>
      </w:pPr>
      <w:r w:rsidRPr="000B7B16">
        <w:rPr>
          <w:sz w:val="36"/>
          <w:szCs w:val="36"/>
        </w:rPr>
        <w:t>The national spotlight on violence</w:t>
      </w:r>
      <w:r w:rsidR="005D10E2" w:rsidRPr="000B7B16">
        <w:rPr>
          <w:sz w:val="36"/>
          <w:szCs w:val="36"/>
        </w:rPr>
        <w:t xml:space="preserve"> against women has created a </w:t>
      </w:r>
      <w:r w:rsidRPr="000B7B16">
        <w:rPr>
          <w:sz w:val="36"/>
          <w:szCs w:val="36"/>
        </w:rPr>
        <w:t>unique opportunity for lon</w:t>
      </w:r>
      <w:r w:rsidR="005D10E2" w:rsidRPr="000B7B16">
        <w:rPr>
          <w:sz w:val="36"/>
          <w:szCs w:val="36"/>
        </w:rPr>
        <w:t xml:space="preserve">g overdue progress on prevention </w:t>
      </w:r>
      <w:r w:rsidR="005D10E2" w:rsidRPr="000B7B16">
        <w:rPr>
          <w:rFonts w:cs="Utopia-Regular"/>
          <w:sz w:val="36"/>
          <w:szCs w:val="36"/>
        </w:rPr>
        <w:t>of these crimes. However, the urgency of the moment can make</w:t>
      </w:r>
      <w:r w:rsidR="00301F11" w:rsidRPr="000B7B16">
        <w:rPr>
          <w:rFonts w:cs="Utopia-Regular"/>
          <w:sz w:val="36"/>
          <w:szCs w:val="36"/>
        </w:rPr>
        <w:t xml:space="preserve"> </w:t>
      </w:r>
      <w:r w:rsidR="005D10E2" w:rsidRPr="000B7B16">
        <w:rPr>
          <w:rFonts w:cs="Utopia-Regular"/>
          <w:sz w:val="36"/>
          <w:szCs w:val="36"/>
        </w:rPr>
        <w:t>short term pre-packaged solutions appealing at the expense of lasting change. But prevention is more</w:t>
      </w:r>
      <w:r w:rsidR="00301F11" w:rsidRPr="000B7B16">
        <w:rPr>
          <w:rFonts w:cs="Utopia-Regular"/>
          <w:sz w:val="36"/>
          <w:szCs w:val="36"/>
        </w:rPr>
        <w:t xml:space="preserve"> </w:t>
      </w:r>
      <w:r w:rsidR="005D10E2" w:rsidRPr="000B7B16">
        <w:rPr>
          <w:rFonts w:cs="Utopia-Regular"/>
          <w:sz w:val="36"/>
          <w:szCs w:val="36"/>
        </w:rPr>
        <w:t xml:space="preserve">than a curriculum. It cannot be accomplished in a three year initiative. Ending domestic and sexual violence requires re-weaving a community’s way of thinking — about our expectations of social roles, gender, sex, relationships, consent, respect, responsibility and accountability. </w:t>
      </w:r>
    </w:p>
    <w:p w14:paraId="2679765F" w14:textId="77777777" w:rsidR="005D10E2" w:rsidRPr="000B7B16" w:rsidRDefault="005D10E2" w:rsidP="005D10E2">
      <w:pPr>
        <w:autoSpaceDE w:val="0"/>
        <w:autoSpaceDN w:val="0"/>
        <w:adjustRightInd w:val="0"/>
        <w:spacing w:after="0"/>
        <w:rPr>
          <w:rFonts w:cs="Utopia-Regular"/>
          <w:sz w:val="36"/>
          <w:szCs w:val="36"/>
        </w:rPr>
      </w:pPr>
    </w:p>
    <w:p w14:paraId="1CBEE3A5" w14:textId="77777777" w:rsidR="005D10E2" w:rsidRPr="000B7B16" w:rsidRDefault="005D10E2" w:rsidP="005D10E2">
      <w:pPr>
        <w:autoSpaceDE w:val="0"/>
        <w:autoSpaceDN w:val="0"/>
        <w:adjustRightInd w:val="0"/>
        <w:spacing w:after="0"/>
        <w:rPr>
          <w:sz w:val="36"/>
          <w:szCs w:val="36"/>
        </w:rPr>
      </w:pPr>
      <w:r w:rsidRPr="000B7B16">
        <w:rPr>
          <w:rFonts w:cs="Utopia-Regular"/>
          <w:sz w:val="36"/>
          <w:szCs w:val="36"/>
        </w:rPr>
        <w:t xml:space="preserve">With this report, we have attempted to convey something special that is happening in Westmoreland County, Pennsylvania. We’re shining the spotlight on Blackburn Center Against Domestic &amp; Sexual Violence, </w:t>
      </w:r>
      <w:r w:rsidR="004D339B" w:rsidRPr="000B7B16">
        <w:rPr>
          <w:sz w:val="36"/>
          <w:szCs w:val="36"/>
        </w:rPr>
        <w:t>with its 40 year history and $1.5M</w:t>
      </w:r>
      <w:r w:rsidRPr="000B7B16">
        <w:rPr>
          <w:sz w:val="36"/>
          <w:szCs w:val="36"/>
        </w:rPr>
        <w:t xml:space="preserve"> </w:t>
      </w:r>
      <w:r w:rsidR="004D339B" w:rsidRPr="000B7B16">
        <w:rPr>
          <w:sz w:val="36"/>
          <w:szCs w:val="36"/>
        </w:rPr>
        <w:t>a</w:t>
      </w:r>
      <w:r w:rsidRPr="000B7B16">
        <w:rPr>
          <w:sz w:val="36"/>
          <w:szCs w:val="36"/>
        </w:rPr>
        <w:t xml:space="preserve">nnual budget, and its long-term </w:t>
      </w:r>
      <w:r w:rsidR="004D339B" w:rsidRPr="000B7B16">
        <w:rPr>
          <w:sz w:val="36"/>
          <w:szCs w:val="36"/>
        </w:rPr>
        <w:t>institutional partnership with Seton</w:t>
      </w:r>
      <w:r w:rsidRPr="000B7B16">
        <w:rPr>
          <w:sz w:val="36"/>
          <w:szCs w:val="36"/>
        </w:rPr>
        <w:t xml:space="preserve"> </w:t>
      </w:r>
      <w:r w:rsidR="004D339B" w:rsidRPr="000B7B16">
        <w:rPr>
          <w:sz w:val="36"/>
          <w:szCs w:val="36"/>
        </w:rPr>
        <w:t>Hill University, a Catholic, liberal</w:t>
      </w:r>
      <w:r w:rsidRPr="000B7B16">
        <w:rPr>
          <w:sz w:val="36"/>
          <w:szCs w:val="36"/>
        </w:rPr>
        <w:t xml:space="preserve"> </w:t>
      </w:r>
      <w:r w:rsidR="004D339B" w:rsidRPr="000B7B16">
        <w:rPr>
          <w:sz w:val="36"/>
          <w:szCs w:val="36"/>
        </w:rPr>
        <w:t>arts university with a student body</w:t>
      </w:r>
      <w:r w:rsidRPr="000B7B16">
        <w:rPr>
          <w:sz w:val="36"/>
          <w:szCs w:val="36"/>
        </w:rPr>
        <w:t xml:space="preserve"> </w:t>
      </w:r>
      <w:r w:rsidR="004D339B" w:rsidRPr="000B7B16">
        <w:rPr>
          <w:sz w:val="36"/>
          <w:szCs w:val="36"/>
        </w:rPr>
        <w:t>of about 2500 students. We want to</w:t>
      </w:r>
      <w:r w:rsidRPr="000B7B16">
        <w:rPr>
          <w:sz w:val="36"/>
          <w:szCs w:val="36"/>
        </w:rPr>
        <w:t xml:space="preserve"> </w:t>
      </w:r>
      <w:r w:rsidR="004D339B" w:rsidRPr="000B7B16">
        <w:rPr>
          <w:sz w:val="36"/>
          <w:szCs w:val="36"/>
        </w:rPr>
        <w:t>provide a window into how they are</w:t>
      </w:r>
      <w:r w:rsidRPr="000B7B16">
        <w:rPr>
          <w:sz w:val="36"/>
          <w:szCs w:val="36"/>
        </w:rPr>
        <w:t xml:space="preserve"> </w:t>
      </w:r>
      <w:r w:rsidR="004D339B" w:rsidRPr="000B7B16">
        <w:rPr>
          <w:sz w:val="36"/>
          <w:szCs w:val="36"/>
        </w:rPr>
        <w:t>setting about to change the culture</w:t>
      </w:r>
      <w:r w:rsidRPr="000B7B16">
        <w:rPr>
          <w:sz w:val="36"/>
          <w:szCs w:val="36"/>
        </w:rPr>
        <w:t xml:space="preserve"> </w:t>
      </w:r>
      <w:r w:rsidR="004D339B" w:rsidRPr="000B7B16">
        <w:rPr>
          <w:sz w:val="36"/>
          <w:szCs w:val="36"/>
        </w:rPr>
        <w:t>of their community with modest</w:t>
      </w:r>
      <w:r w:rsidRPr="000B7B16">
        <w:rPr>
          <w:sz w:val="36"/>
          <w:szCs w:val="36"/>
        </w:rPr>
        <w:t xml:space="preserve"> </w:t>
      </w:r>
      <w:r w:rsidR="004D339B" w:rsidRPr="000B7B16">
        <w:rPr>
          <w:sz w:val="36"/>
          <w:szCs w:val="36"/>
        </w:rPr>
        <w:t>funding. How modest? Over the first</w:t>
      </w:r>
      <w:r w:rsidRPr="000B7B16">
        <w:rPr>
          <w:sz w:val="36"/>
          <w:szCs w:val="36"/>
        </w:rPr>
        <w:t xml:space="preserve"> </w:t>
      </w:r>
      <w:r w:rsidR="004D339B" w:rsidRPr="000B7B16">
        <w:rPr>
          <w:sz w:val="36"/>
          <w:szCs w:val="36"/>
        </w:rPr>
        <w:t xml:space="preserve">eight years of the </w:t>
      </w:r>
      <w:r w:rsidR="00F77224" w:rsidRPr="000B7B16">
        <w:rPr>
          <w:sz w:val="36"/>
          <w:szCs w:val="36"/>
        </w:rPr>
        <w:t>i</w:t>
      </w:r>
      <w:r w:rsidR="004D339B" w:rsidRPr="000B7B16">
        <w:rPr>
          <w:sz w:val="36"/>
          <w:szCs w:val="36"/>
        </w:rPr>
        <w:t>nitiative, FISA</w:t>
      </w:r>
      <w:r w:rsidRPr="000B7B16">
        <w:rPr>
          <w:sz w:val="36"/>
          <w:szCs w:val="36"/>
        </w:rPr>
        <w:t xml:space="preserve"> </w:t>
      </w:r>
      <w:r w:rsidR="004D339B" w:rsidRPr="000B7B16">
        <w:rPr>
          <w:sz w:val="36"/>
          <w:szCs w:val="36"/>
        </w:rPr>
        <w:t>provided an average of $30,000 per</w:t>
      </w:r>
      <w:r w:rsidRPr="000B7B16">
        <w:rPr>
          <w:sz w:val="36"/>
          <w:szCs w:val="36"/>
        </w:rPr>
        <w:t xml:space="preserve"> </w:t>
      </w:r>
      <w:r w:rsidR="004D339B" w:rsidRPr="000B7B16">
        <w:rPr>
          <w:sz w:val="36"/>
          <w:szCs w:val="36"/>
        </w:rPr>
        <w:t>year – the only dedicated funding</w:t>
      </w:r>
      <w:r w:rsidRPr="000B7B16">
        <w:rPr>
          <w:sz w:val="36"/>
          <w:szCs w:val="36"/>
        </w:rPr>
        <w:t xml:space="preserve"> </w:t>
      </w:r>
      <w:r w:rsidR="004D339B" w:rsidRPr="000B7B16">
        <w:rPr>
          <w:sz w:val="36"/>
          <w:szCs w:val="36"/>
        </w:rPr>
        <w:t>Blackburn Center had to support</w:t>
      </w:r>
      <w:r w:rsidRPr="000B7B16">
        <w:rPr>
          <w:sz w:val="36"/>
          <w:szCs w:val="36"/>
        </w:rPr>
        <w:t xml:space="preserve"> </w:t>
      </w:r>
      <w:r w:rsidR="004D339B" w:rsidRPr="000B7B16">
        <w:rPr>
          <w:sz w:val="36"/>
          <w:szCs w:val="36"/>
        </w:rPr>
        <w:t>their Social Transformation efforts.</w:t>
      </w:r>
      <w:r w:rsidRPr="000B7B16">
        <w:rPr>
          <w:sz w:val="36"/>
          <w:szCs w:val="36"/>
        </w:rPr>
        <w:t xml:space="preserve"> </w:t>
      </w:r>
      <w:r w:rsidR="004D339B" w:rsidRPr="000B7B16">
        <w:rPr>
          <w:sz w:val="36"/>
          <w:szCs w:val="36"/>
        </w:rPr>
        <w:t>That amount was doubled starting</w:t>
      </w:r>
      <w:r w:rsidRPr="000B7B16">
        <w:rPr>
          <w:sz w:val="36"/>
          <w:szCs w:val="36"/>
        </w:rPr>
        <w:t xml:space="preserve"> </w:t>
      </w:r>
      <w:r w:rsidR="004D339B" w:rsidRPr="000B7B16">
        <w:rPr>
          <w:sz w:val="36"/>
          <w:szCs w:val="36"/>
        </w:rPr>
        <w:t>in 2016, but it remains a shoestring</w:t>
      </w:r>
      <w:r w:rsidRPr="000B7B16">
        <w:rPr>
          <w:sz w:val="36"/>
          <w:szCs w:val="36"/>
        </w:rPr>
        <w:t xml:space="preserve"> </w:t>
      </w:r>
      <w:r w:rsidR="004D339B" w:rsidRPr="000B7B16">
        <w:rPr>
          <w:sz w:val="36"/>
          <w:szCs w:val="36"/>
        </w:rPr>
        <w:t>budget for such comprehensive</w:t>
      </w:r>
      <w:r w:rsidRPr="000B7B16">
        <w:rPr>
          <w:sz w:val="36"/>
          <w:szCs w:val="36"/>
        </w:rPr>
        <w:t xml:space="preserve"> </w:t>
      </w:r>
      <w:r w:rsidR="004D339B" w:rsidRPr="000B7B16">
        <w:rPr>
          <w:sz w:val="36"/>
          <w:szCs w:val="36"/>
        </w:rPr>
        <w:t>work. This is how the world can be</w:t>
      </w:r>
      <w:r w:rsidRPr="000B7B16">
        <w:rPr>
          <w:sz w:val="36"/>
          <w:szCs w:val="36"/>
        </w:rPr>
        <w:t xml:space="preserve"> </w:t>
      </w:r>
      <w:r w:rsidR="004D339B" w:rsidRPr="000B7B16">
        <w:rPr>
          <w:sz w:val="36"/>
          <w:szCs w:val="36"/>
        </w:rPr>
        <w:t>changed. It takes time, and some</w:t>
      </w:r>
      <w:r w:rsidRPr="000B7B16">
        <w:rPr>
          <w:sz w:val="36"/>
          <w:szCs w:val="36"/>
        </w:rPr>
        <w:t xml:space="preserve"> </w:t>
      </w:r>
      <w:r w:rsidR="004D339B" w:rsidRPr="000B7B16">
        <w:rPr>
          <w:sz w:val="36"/>
          <w:szCs w:val="36"/>
        </w:rPr>
        <w:t>resources. But mostly what it takes</w:t>
      </w:r>
      <w:r w:rsidRPr="000B7B16">
        <w:rPr>
          <w:sz w:val="36"/>
          <w:szCs w:val="36"/>
        </w:rPr>
        <w:t xml:space="preserve"> </w:t>
      </w:r>
      <w:r w:rsidR="004D339B" w:rsidRPr="000B7B16">
        <w:rPr>
          <w:sz w:val="36"/>
          <w:szCs w:val="36"/>
        </w:rPr>
        <w:t>is leadership and relationships and a</w:t>
      </w:r>
      <w:r w:rsidRPr="000B7B16">
        <w:rPr>
          <w:sz w:val="36"/>
          <w:szCs w:val="36"/>
        </w:rPr>
        <w:t xml:space="preserve"> </w:t>
      </w:r>
      <w:r w:rsidR="004D339B" w:rsidRPr="000B7B16">
        <w:rPr>
          <w:sz w:val="36"/>
          <w:szCs w:val="36"/>
        </w:rPr>
        <w:t>long term commitment.</w:t>
      </w:r>
      <w:r w:rsidRPr="000B7B16">
        <w:rPr>
          <w:sz w:val="36"/>
          <w:szCs w:val="36"/>
        </w:rPr>
        <w:t xml:space="preserve"> </w:t>
      </w:r>
    </w:p>
    <w:p w14:paraId="622FEF34" w14:textId="77777777" w:rsidR="005D10E2" w:rsidRPr="000B7B16" w:rsidRDefault="005D10E2" w:rsidP="004D339B">
      <w:pPr>
        <w:rPr>
          <w:sz w:val="36"/>
          <w:szCs w:val="36"/>
        </w:rPr>
      </w:pPr>
    </w:p>
    <w:p w14:paraId="63F89BEB" w14:textId="77777777" w:rsidR="004D339B" w:rsidRPr="000B7B16" w:rsidRDefault="004D339B" w:rsidP="004D339B">
      <w:pPr>
        <w:rPr>
          <w:sz w:val="36"/>
          <w:szCs w:val="36"/>
        </w:rPr>
      </w:pPr>
      <w:r w:rsidRPr="000B7B16">
        <w:rPr>
          <w:sz w:val="36"/>
          <w:szCs w:val="36"/>
        </w:rPr>
        <w:t>Kristy Trautmann</w:t>
      </w:r>
    </w:p>
    <w:p w14:paraId="53827424" w14:textId="77777777" w:rsidR="004D339B" w:rsidRPr="000B7B16" w:rsidRDefault="004D339B" w:rsidP="004D339B">
      <w:pPr>
        <w:rPr>
          <w:sz w:val="36"/>
          <w:szCs w:val="36"/>
        </w:rPr>
      </w:pPr>
      <w:r w:rsidRPr="000B7B16">
        <w:rPr>
          <w:sz w:val="36"/>
          <w:szCs w:val="36"/>
        </w:rPr>
        <w:t>Executive Director</w:t>
      </w:r>
    </w:p>
    <w:p w14:paraId="4EAE66E3" w14:textId="77777777" w:rsidR="005D10E2" w:rsidRPr="000B7B16" w:rsidRDefault="004D339B" w:rsidP="004D339B">
      <w:pPr>
        <w:rPr>
          <w:sz w:val="36"/>
          <w:szCs w:val="36"/>
        </w:rPr>
      </w:pPr>
      <w:r w:rsidRPr="000B7B16">
        <w:rPr>
          <w:sz w:val="36"/>
          <w:szCs w:val="36"/>
        </w:rPr>
        <w:t>FISA Foundation</w:t>
      </w:r>
    </w:p>
    <w:p w14:paraId="1934BB9D" w14:textId="77777777" w:rsidR="007B09F4" w:rsidRPr="000B7B16" w:rsidRDefault="007B09F4">
      <w:pPr>
        <w:rPr>
          <w:sz w:val="36"/>
          <w:szCs w:val="36"/>
        </w:rPr>
      </w:pPr>
    </w:p>
    <w:p w14:paraId="28A1B9E3" w14:textId="77777777" w:rsidR="007B09F4" w:rsidRPr="000B7B16" w:rsidRDefault="007B09F4">
      <w:pPr>
        <w:rPr>
          <w:sz w:val="36"/>
          <w:szCs w:val="36"/>
        </w:rPr>
      </w:pPr>
    </w:p>
    <w:p w14:paraId="23ECA64D" w14:textId="77777777" w:rsidR="006E2E58" w:rsidRPr="000B7B16" w:rsidRDefault="006E2E58" w:rsidP="007B09F4">
      <w:pPr>
        <w:autoSpaceDE w:val="0"/>
        <w:autoSpaceDN w:val="0"/>
        <w:adjustRightInd w:val="0"/>
        <w:spacing w:after="0"/>
        <w:rPr>
          <w:rFonts w:cs="AvenirLTStd-Heavy"/>
          <w:color w:val="00509E"/>
          <w:sz w:val="36"/>
          <w:szCs w:val="36"/>
        </w:rPr>
      </w:pPr>
    </w:p>
    <w:p w14:paraId="1136BB88" w14:textId="77777777" w:rsidR="006E2E58" w:rsidRPr="000B7B16" w:rsidRDefault="006E2E58" w:rsidP="007B09F4">
      <w:pPr>
        <w:autoSpaceDE w:val="0"/>
        <w:autoSpaceDN w:val="0"/>
        <w:adjustRightInd w:val="0"/>
        <w:spacing w:after="0"/>
        <w:rPr>
          <w:rFonts w:cs="AvenirLTStd-Heavy"/>
          <w:color w:val="00509E"/>
          <w:sz w:val="36"/>
          <w:szCs w:val="36"/>
        </w:rPr>
      </w:pPr>
    </w:p>
    <w:p w14:paraId="7BC508E6" w14:textId="77777777" w:rsidR="006E2E58" w:rsidRPr="000B7B16" w:rsidRDefault="006E2E58" w:rsidP="007B09F4">
      <w:pPr>
        <w:autoSpaceDE w:val="0"/>
        <w:autoSpaceDN w:val="0"/>
        <w:adjustRightInd w:val="0"/>
        <w:spacing w:after="0"/>
        <w:rPr>
          <w:rFonts w:cs="AvenirLTStd-Heavy"/>
          <w:color w:val="00509E"/>
          <w:sz w:val="36"/>
          <w:szCs w:val="36"/>
        </w:rPr>
      </w:pPr>
    </w:p>
    <w:p w14:paraId="50F35E1C" w14:textId="77777777" w:rsidR="006E2E58" w:rsidRPr="000B7B16" w:rsidRDefault="006E2E58" w:rsidP="007B09F4">
      <w:pPr>
        <w:autoSpaceDE w:val="0"/>
        <w:autoSpaceDN w:val="0"/>
        <w:adjustRightInd w:val="0"/>
        <w:spacing w:after="0"/>
        <w:rPr>
          <w:rFonts w:cs="AvenirLTStd-Heavy"/>
          <w:color w:val="00509E"/>
          <w:sz w:val="36"/>
          <w:szCs w:val="36"/>
        </w:rPr>
      </w:pPr>
    </w:p>
    <w:p w14:paraId="236E2A12" w14:textId="77777777" w:rsidR="006E2E58" w:rsidRPr="000B7B16" w:rsidRDefault="006E2E58" w:rsidP="007B09F4">
      <w:pPr>
        <w:autoSpaceDE w:val="0"/>
        <w:autoSpaceDN w:val="0"/>
        <w:adjustRightInd w:val="0"/>
        <w:spacing w:after="0"/>
        <w:rPr>
          <w:rFonts w:cs="AvenirLTStd-Heavy"/>
          <w:color w:val="00509E"/>
          <w:sz w:val="36"/>
          <w:szCs w:val="36"/>
        </w:rPr>
      </w:pPr>
    </w:p>
    <w:p w14:paraId="5450BC78" w14:textId="77777777" w:rsidR="006E2E58" w:rsidRPr="000B7B16" w:rsidRDefault="006E2E58" w:rsidP="007B09F4">
      <w:pPr>
        <w:autoSpaceDE w:val="0"/>
        <w:autoSpaceDN w:val="0"/>
        <w:adjustRightInd w:val="0"/>
        <w:spacing w:after="0"/>
        <w:rPr>
          <w:rFonts w:cs="AvenirLTStd-Heavy"/>
          <w:color w:val="00509E"/>
          <w:sz w:val="36"/>
          <w:szCs w:val="36"/>
        </w:rPr>
      </w:pPr>
    </w:p>
    <w:p w14:paraId="385B2FD2" w14:textId="77777777" w:rsidR="006E2E58" w:rsidRPr="000B7B16" w:rsidRDefault="006E2E58" w:rsidP="007B09F4">
      <w:pPr>
        <w:autoSpaceDE w:val="0"/>
        <w:autoSpaceDN w:val="0"/>
        <w:adjustRightInd w:val="0"/>
        <w:spacing w:after="0"/>
        <w:rPr>
          <w:rFonts w:cs="AvenirLTStd-Heavy"/>
          <w:color w:val="00509E"/>
          <w:sz w:val="36"/>
          <w:szCs w:val="36"/>
        </w:rPr>
      </w:pPr>
    </w:p>
    <w:p w14:paraId="1337E629" w14:textId="77777777" w:rsidR="000B7B16" w:rsidRDefault="000B7B16" w:rsidP="007B09F4">
      <w:pPr>
        <w:autoSpaceDE w:val="0"/>
        <w:autoSpaceDN w:val="0"/>
        <w:adjustRightInd w:val="0"/>
        <w:spacing w:after="0"/>
        <w:rPr>
          <w:rFonts w:cs="AvenirLTStd-Heavy"/>
          <w:color w:val="00509E"/>
          <w:sz w:val="36"/>
          <w:szCs w:val="36"/>
        </w:rPr>
      </w:pPr>
    </w:p>
    <w:p w14:paraId="70C1BDD3" w14:textId="77777777" w:rsidR="000B7B16" w:rsidRDefault="000B7B16" w:rsidP="007B09F4">
      <w:pPr>
        <w:autoSpaceDE w:val="0"/>
        <w:autoSpaceDN w:val="0"/>
        <w:adjustRightInd w:val="0"/>
        <w:spacing w:after="0"/>
        <w:rPr>
          <w:rFonts w:cs="AvenirLTStd-Heavy"/>
          <w:color w:val="00509E"/>
          <w:sz w:val="36"/>
          <w:szCs w:val="36"/>
        </w:rPr>
      </w:pPr>
    </w:p>
    <w:p w14:paraId="539C3379" w14:textId="77777777" w:rsidR="000B7B16" w:rsidRDefault="000B7B16" w:rsidP="007B09F4">
      <w:pPr>
        <w:autoSpaceDE w:val="0"/>
        <w:autoSpaceDN w:val="0"/>
        <w:adjustRightInd w:val="0"/>
        <w:spacing w:after="0"/>
        <w:rPr>
          <w:rFonts w:cs="AvenirLTStd-Heavy"/>
          <w:color w:val="00509E"/>
          <w:sz w:val="36"/>
          <w:szCs w:val="36"/>
        </w:rPr>
      </w:pPr>
    </w:p>
    <w:p w14:paraId="76678035" w14:textId="77777777" w:rsidR="007B09F4" w:rsidRPr="000B7B16" w:rsidRDefault="007B09F4" w:rsidP="007B09F4">
      <w:pPr>
        <w:autoSpaceDE w:val="0"/>
        <w:autoSpaceDN w:val="0"/>
        <w:adjustRightInd w:val="0"/>
        <w:spacing w:after="0"/>
        <w:rPr>
          <w:rFonts w:cs="AvenirLTStd-Heavy"/>
          <w:color w:val="00509E"/>
          <w:sz w:val="36"/>
          <w:szCs w:val="36"/>
        </w:rPr>
      </w:pPr>
      <w:r w:rsidRPr="000B7B16">
        <w:rPr>
          <w:rFonts w:cs="AvenirLTStd-Heavy"/>
          <w:color w:val="00509E"/>
          <w:sz w:val="36"/>
          <w:szCs w:val="36"/>
        </w:rPr>
        <w:t>What is gender violence?</w:t>
      </w:r>
    </w:p>
    <w:p w14:paraId="7BAE762C" w14:textId="77777777" w:rsidR="007B09F4" w:rsidRDefault="007B09F4" w:rsidP="007B09F4">
      <w:pPr>
        <w:autoSpaceDE w:val="0"/>
        <w:autoSpaceDN w:val="0"/>
        <w:adjustRightInd w:val="0"/>
        <w:spacing w:after="0"/>
        <w:rPr>
          <w:rFonts w:cs="AvenirLTStd-Book"/>
          <w:color w:val="000000"/>
          <w:sz w:val="36"/>
          <w:szCs w:val="36"/>
        </w:rPr>
      </w:pPr>
      <w:r w:rsidRPr="000B7B16">
        <w:rPr>
          <w:rFonts w:cs="AvenirLTStd-Book"/>
          <w:color w:val="000000"/>
          <w:sz w:val="36"/>
          <w:szCs w:val="36"/>
        </w:rPr>
        <w:t>Gender violence includes rape, sexual assault, relationship violence in heterosexual and same sex partnerships, sexual harassment, stalking and sex trafficking. The term “gender violence” reflects the idea that violence often serves to maintain structural gender inequalities.</w:t>
      </w:r>
    </w:p>
    <w:p w14:paraId="2A6F917C" w14:textId="77777777" w:rsidR="000B7B16" w:rsidRPr="000B7B16" w:rsidRDefault="000B7B16" w:rsidP="007B09F4">
      <w:pPr>
        <w:autoSpaceDE w:val="0"/>
        <w:autoSpaceDN w:val="0"/>
        <w:adjustRightInd w:val="0"/>
        <w:spacing w:after="0"/>
        <w:rPr>
          <w:rFonts w:cs="AvenirLTStd-Book"/>
          <w:color w:val="000000"/>
          <w:sz w:val="36"/>
          <w:szCs w:val="36"/>
        </w:rPr>
      </w:pPr>
    </w:p>
    <w:p w14:paraId="13ADFC31" w14:textId="1D46582B" w:rsidR="005D10E2" w:rsidRPr="000B7B16" w:rsidRDefault="007B09F4" w:rsidP="007B09F4">
      <w:pPr>
        <w:rPr>
          <w:sz w:val="36"/>
          <w:szCs w:val="36"/>
        </w:rPr>
      </w:pPr>
      <w:r w:rsidRPr="000B7B16">
        <w:rPr>
          <w:rFonts w:cs="AvenirLTStd-Book"/>
          <w:color w:val="000000"/>
          <w:sz w:val="36"/>
          <w:szCs w:val="36"/>
        </w:rPr>
        <w:t>To adequately address this violence, we have to address cultural issues that encourage violence as part of masculinity.</w:t>
      </w:r>
    </w:p>
    <w:p w14:paraId="76FD6137" w14:textId="2CAF4514" w:rsidR="007B09F4" w:rsidRPr="000B7B16" w:rsidRDefault="007B09F4" w:rsidP="005D10E2">
      <w:pPr>
        <w:autoSpaceDE w:val="0"/>
        <w:autoSpaceDN w:val="0"/>
        <w:adjustRightInd w:val="0"/>
        <w:spacing w:after="0"/>
        <w:rPr>
          <w:rFonts w:cs="AvenirLTStd-Heavy"/>
          <w:color w:val="00509E"/>
          <w:sz w:val="36"/>
          <w:szCs w:val="36"/>
        </w:rPr>
      </w:pPr>
    </w:p>
    <w:p w14:paraId="14B0A298" w14:textId="77777777" w:rsidR="005D10E2" w:rsidRPr="000B7B16" w:rsidRDefault="005D10E2" w:rsidP="005D10E2">
      <w:pPr>
        <w:autoSpaceDE w:val="0"/>
        <w:autoSpaceDN w:val="0"/>
        <w:adjustRightInd w:val="0"/>
        <w:spacing w:after="0"/>
        <w:rPr>
          <w:rFonts w:cs="AvenirLTStd-Heavy"/>
          <w:color w:val="00509E"/>
          <w:sz w:val="36"/>
          <w:szCs w:val="36"/>
        </w:rPr>
      </w:pPr>
      <w:r w:rsidRPr="000B7B16">
        <w:rPr>
          <w:rFonts w:cs="AvenirLTStd-Heavy"/>
          <w:color w:val="00509E"/>
          <w:sz w:val="36"/>
          <w:szCs w:val="36"/>
        </w:rPr>
        <w:t>Setting the Stage</w:t>
      </w:r>
    </w:p>
    <w:p w14:paraId="575A5CEF" w14:textId="77777777" w:rsidR="005D10E2" w:rsidRPr="000B7B16" w:rsidRDefault="005D10E2" w:rsidP="005D10E2">
      <w:pPr>
        <w:autoSpaceDE w:val="0"/>
        <w:autoSpaceDN w:val="0"/>
        <w:adjustRightInd w:val="0"/>
        <w:spacing w:after="0"/>
        <w:rPr>
          <w:rFonts w:cs="Utopia-Regular"/>
          <w:color w:val="000000"/>
          <w:sz w:val="36"/>
          <w:szCs w:val="36"/>
        </w:rPr>
      </w:pPr>
      <w:r w:rsidRPr="000B7B16">
        <w:rPr>
          <w:rFonts w:cs="Utopia-Regular"/>
          <w:color w:val="000000"/>
          <w:sz w:val="36"/>
          <w:szCs w:val="36"/>
        </w:rPr>
        <w:t>In 1976, the women and men who collaborated to found Blackburn Center Against Domestic &amp; Sexual</w:t>
      </w:r>
    </w:p>
    <w:p w14:paraId="40AC341C" w14:textId="77777777" w:rsidR="00457DA2" w:rsidRPr="000B7B16" w:rsidRDefault="005D10E2" w:rsidP="005D10E2">
      <w:pPr>
        <w:autoSpaceDE w:val="0"/>
        <w:autoSpaceDN w:val="0"/>
        <w:adjustRightInd w:val="0"/>
        <w:spacing w:after="0"/>
        <w:rPr>
          <w:rFonts w:cs="Utopia-Regular"/>
          <w:color w:val="000000"/>
          <w:sz w:val="36"/>
          <w:szCs w:val="36"/>
        </w:rPr>
      </w:pPr>
      <w:r w:rsidRPr="000B7B16">
        <w:rPr>
          <w:rFonts w:cs="Utopia-Regular"/>
          <w:color w:val="000000"/>
          <w:sz w:val="36"/>
          <w:szCs w:val="36"/>
        </w:rPr>
        <w:t xml:space="preserve">Violence figured their rape crisis center wouldn’t be around very long. </w:t>
      </w:r>
    </w:p>
    <w:p w14:paraId="2957F69B" w14:textId="77777777" w:rsidR="00457DA2" w:rsidRPr="000B7B16" w:rsidRDefault="00457DA2" w:rsidP="005D10E2">
      <w:pPr>
        <w:autoSpaceDE w:val="0"/>
        <w:autoSpaceDN w:val="0"/>
        <w:adjustRightInd w:val="0"/>
        <w:spacing w:after="0"/>
        <w:rPr>
          <w:rFonts w:cs="Utopia-Regular"/>
          <w:color w:val="000000"/>
          <w:sz w:val="36"/>
          <w:szCs w:val="36"/>
        </w:rPr>
      </w:pPr>
    </w:p>
    <w:p w14:paraId="2E9C6962" w14:textId="77777777" w:rsidR="00457DA2" w:rsidRPr="000B7B16" w:rsidRDefault="005D10E2" w:rsidP="005D10E2">
      <w:pPr>
        <w:autoSpaceDE w:val="0"/>
        <w:autoSpaceDN w:val="0"/>
        <w:adjustRightInd w:val="0"/>
        <w:spacing w:after="0"/>
        <w:rPr>
          <w:rFonts w:cs="Utopia-Regular"/>
          <w:color w:val="000000"/>
          <w:sz w:val="36"/>
          <w:szCs w:val="36"/>
        </w:rPr>
      </w:pPr>
      <w:r w:rsidRPr="000B7B16">
        <w:rPr>
          <w:rFonts w:cs="Utopia-Regular"/>
          <w:color w:val="000000"/>
          <w:sz w:val="36"/>
          <w:szCs w:val="36"/>
        </w:rPr>
        <w:t>When the Center opened as Westmoreland Alliance Against Rape, it was a heady time for women.</w:t>
      </w:r>
    </w:p>
    <w:p w14:paraId="41839C9C" w14:textId="77777777" w:rsidR="00457DA2" w:rsidRPr="000B7B16" w:rsidRDefault="00457DA2" w:rsidP="005D10E2">
      <w:pPr>
        <w:autoSpaceDE w:val="0"/>
        <w:autoSpaceDN w:val="0"/>
        <w:adjustRightInd w:val="0"/>
        <w:spacing w:after="0"/>
        <w:rPr>
          <w:rFonts w:cs="Utopia-Regular"/>
          <w:color w:val="000000"/>
          <w:sz w:val="36"/>
          <w:szCs w:val="36"/>
        </w:rPr>
      </w:pPr>
    </w:p>
    <w:p w14:paraId="711BD580" w14:textId="77777777" w:rsidR="005D10E2" w:rsidRPr="000B7B16" w:rsidRDefault="005D10E2" w:rsidP="005D10E2">
      <w:pPr>
        <w:autoSpaceDE w:val="0"/>
        <w:autoSpaceDN w:val="0"/>
        <w:adjustRightInd w:val="0"/>
        <w:spacing w:after="0"/>
        <w:rPr>
          <w:rFonts w:cs="Utopia-Regular"/>
          <w:color w:val="000000"/>
          <w:sz w:val="36"/>
          <w:szCs w:val="36"/>
        </w:rPr>
      </w:pPr>
      <w:r w:rsidRPr="000B7B16">
        <w:rPr>
          <w:rFonts w:cs="Utopia-Regular"/>
          <w:color w:val="000000"/>
          <w:sz w:val="36"/>
          <w:szCs w:val="36"/>
        </w:rPr>
        <w:t>The Equal Rights Amendment (ERA) had been passed by Congress four years earlier and was marching through the states to be ratified as an amendment to the U.S. Constitution, and Blackburn Center’s founders thought the problem of violence against women would be solved in a matter of a few years. But the tide turned. The ERA died</w:t>
      </w:r>
      <w:r w:rsidR="00301F11" w:rsidRPr="000B7B16">
        <w:rPr>
          <w:rFonts w:cs="Utopia-Regular"/>
          <w:color w:val="000000"/>
          <w:sz w:val="36"/>
          <w:szCs w:val="36"/>
        </w:rPr>
        <w:t xml:space="preserve"> </w:t>
      </w:r>
      <w:r w:rsidRPr="000B7B16">
        <w:rPr>
          <w:rFonts w:cs="Utopia-Regular"/>
          <w:color w:val="000000"/>
          <w:sz w:val="36"/>
          <w:szCs w:val="36"/>
        </w:rPr>
        <w:t>three states short of ratification, thus slowing the momentum in the movement to end gender violence.</w:t>
      </w:r>
      <w:r w:rsidR="00301F11" w:rsidRPr="000B7B16">
        <w:rPr>
          <w:rFonts w:cs="Utopia-Regular"/>
          <w:color w:val="000000"/>
          <w:sz w:val="36"/>
          <w:szCs w:val="36"/>
        </w:rPr>
        <w:t xml:space="preserve"> </w:t>
      </w:r>
    </w:p>
    <w:p w14:paraId="53DA7E9E" w14:textId="77777777" w:rsidR="00301F11" w:rsidRPr="000B7B16" w:rsidRDefault="00301F11" w:rsidP="005D10E2">
      <w:pPr>
        <w:autoSpaceDE w:val="0"/>
        <w:autoSpaceDN w:val="0"/>
        <w:adjustRightInd w:val="0"/>
        <w:spacing w:after="0"/>
        <w:rPr>
          <w:rFonts w:cs="Utopia-Regular"/>
          <w:color w:val="000000"/>
          <w:sz w:val="36"/>
          <w:szCs w:val="36"/>
        </w:rPr>
      </w:pPr>
    </w:p>
    <w:p w14:paraId="00385BA1" w14:textId="77777777" w:rsidR="00F77224" w:rsidRPr="000B7B16" w:rsidRDefault="005D10E2" w:rsidP="005D10E2">
      <w:pPr>
        <w:autoSpaceDE w:val="0"/>
        <w:autoSpaceDN w:val="0"/>
        <w:adjustRightInd w:val="0"/>
        <w:spacing w:after="0"/>
        <w:rPr>
          <w:rFonts w:cs="Utopia-Regular"/>
          <w:color w:val="000000"/>
          <w:sz w:val="36"/>
          <w:szCs w:val="36"/>
        </w:rPr>
      </w:pPr>
      <w:r w:rsidRPr="000B7B16">
        <w:rPr>
          <w:rFonts w:cs="Utopia-Regular"/>
          <w:color w:val="000000"/>
          <w:sz w:val="36"/>
          <w:szCs w:val="36"/>
        </w:rPr>
        <w:t>But the need for services did not diminish. In response, the Center grew over the next two decades to</w:t>
      </w:r>
      <w:r w:rsidR="00301F11" w:rsidRPr="000B7B16">
        <w:rPr>
          <w:rFonts w:cs="Utopia-Regular"/>
          <w:color w:val="000000"/>
          <w:sz w:val="36"/>
          <w:szCs w:val="36"/>
        </w:rPr>
        <w:t xml:space="preserve"> </w:t>
      </w:r>
      <w:r w:rsidRPr="000B7B16">
        <w:rPr>
          <w:rFonts w:cs="Utopia-Regular"/>
          <w:color w:val="000000"/>
          <w:sz w:val="36"/>
          <w:szCs w:val="36"/>
        </w:rPr>
        <w:t>include a broad range of high quality services to victims of sexual and domestic violence. It was in planning the organization’s 25th anniversary that they acknowledged the problem wasn’t diminishing. With that in mind, the leadership of the agency committed to refocusing on the culture changes needed to end domestic and sexual violence.</w:t>
      </w:r>
    </w:p>
    <w:p w14:paraId="0D1FD601" w14:textId="77777777" w:rsidR="00457DA2" w:rsidRPr="000B7B16" w:rsidRDefault="00457DA2" w:rsidP="005D10E2">
      <w:pPr>
        <w:autoSpaceDE w:val="0"/>
        <w:autoSpaceDN w:val="0"/>
        <w:adjustRightInd w:val="0"/>
        <w:spacing w:after="0"/>
        <w:rPr>
          <w:rFonts w:cs="Utopia-Regular"/>
          <w:color w:val="000000"/>
          <w:sz w:val="36"/>
          <w:szCs w:val="36"/>
        </w:rPr>
      </w:pPr>
    </w:p>
    <w:p w14:paraId="1961A5C8" w14:textId="77777777" w:rsidR="00457DA2" w:rsidRPr="000B7B16" w:rsidRDefault="00457DA2" w:rsidP="00457DA2">
      <w:pPr>
        <w:autoSpaceDE w:val="0"/>
        <w:autoSpaceDN w:val="0"/>
        <w:adjustRightInd w:val="0"/>
        <w:spacing w:after="0"/>
        <w:rPr>
          <w:rFonts w:cs="Utopia-Regular"/>
          <w:color w:val="000000"/>
          <w:sz w:val="36"/>
          <w:szCs w:val="36"/>
        </w:rPr>
      </w:pPr>
      <w:r w:rsidRPr="000B7B16">
        <w:rPr>
          <w:rFonts w:cs="Utopia-Regular"/>
          <w:color w:val="000000"/>
          <w:sz w:val="36"/>
          <w:szCs w:val="36"/>
        </w:rPr>
        <w:t>Victims of gender violence have typically been blamed for their attacks. Women who were raped were told they wore skirts that were too short, they drank too much or acted too flirty. Women in abusive</w:t>
      </w:r>
      <w:r w:rsidR="00301F11" w:rsidRPr="000B7B16">
        <w:rPr>
          <w:rFonts w:cs="Utopia-Regular"/>
          <w:color w:val="000000"/>
          <w:sz w:val="36"/>
          <w:szCs w:val="36"/>
        </w:rPr>
        <w:t xml:space="preserve"> </w:t>
      </w:r>
      <w:r w:rsidRPr="000B7B16">
        <w:rPr>
          <w:rFonts w:cs="Utopia-Regular"/>
          <w:color w:val="000000"/>
          <w:sz w:val="36"/>
          <w:szCs w:val="36"/>
        </w:rPr>
        <w:t xml:space="preserve">relationships were blamed for not leaving their abusers. </w:t>
      </w:r>
    </w:p>
    <w:p w14:paraId="52219B19" w14:textId="77777777" w:rsidR="00457DA2" w:rsidRPr="000B7B16" w:rsidRDefault="00457DA2" w:rsidP="00457DA2">
      <w:pPr>
        <w:autoSpaceDE w:val="0"/>
        <w:autoSpaceDN w:val="0"/>
        <w:adjustRightInd w:val="0"/>
        <w:spacing w:after="0"/>
        <w:rPr>
          <w:rFonts w:cs="Utopia-Regular"/>
          <w:color w:val="000000"/>
          <w:sz w:val="36"/>
          <w:szCs w:val="36"/>
        </w:rPr>
      </w:pPr>
    </w:p>
    <w:p w14:paraId="6E47FA8A" w14:textId="77777777" w:rsidR="00457DA2" w:rsidRPr="000B7B16" w:rsidRDefault="00457DA2" w:rsidP="00457DA2">
      <w:pPr>
        <w:autoSpaceDE w:val="0"/>
        <w:autoSpaceDN w:val="0"/>
        <w:adjustRightInd w:val="0"/>
        <w:spacing w:after="0"/>
        <w:rPr>
          <w:rFonts w:cs="Utopia-Regular"/>
          <w:color w:val="000000"/>
          <w:sz w:val="36"/>
          <w:szCs w:val="36"/>
        </w:rPr>
      </w:pPr>
      <w:r w:rsidRPr="000B7B16">
        <w:rPr>
          <w:rFonts w:cs="Utopia-Regular"/>
          <w:color w:val="000000"/>
          <w:sz w:val="36"/>
          <w:szCs w:val="36"/>
        </w:rPr>
        <w:t xml:space="preserve">“It’s the default response,” Ann Emmerling, the executive director of Blackburn Center said. </w:t>
      </w:r>
    </w:p>
    <w:p w14:paraId="5A636A3B" w14:textId="77777777" w:rsidR="00457DA2" w:rsidRPr="000B7B16" w:rsidRDefault="00457DA2" w:rsidP="00457DA2">
      <w:pPr>
        <w:autoSpaceDE w:val="0"/>
        <w:autoSpaceDN w:val="0"/>
        <w:adjustRightInd w:val="0"/>
        <w:spacing w:after="0"/>
        <w:rPr>
          <w:rFonts w:cs="Utopia-Regular"/>
          <w:color w:val="000000"/>
          <w:sz w:val="36"/>
          <w:szCs w:val="36"/>
        </w:rPr>
      </w:pPr>
    </w:p>
    <w:p w14:paraId="32EF3B11" w14:textId="77777777" w:rsidR="00457DA2" w:rsidRPr="000B7B16" w:rsidRDefault="00457DA2" w:rsidP="00457DA2">
      <w:pPr>
        <w:autoSpaceDE w:val="0"/>
        <w:autoSpaceDN w:val="0"/>
        <w:adjustRightInd w:val="0"/>
        <w:spacing w:after="0"/>
        <w:rPr>
          <w:rFonts w:cs="Utopia-Regular"/>
          <w:color w:val="000000"/>
          <w:sz w:val="36"/>
          <w:szCs w:val="36"/>
        </w:rPr>
      </w:pPr>
      <w:r w:rsidRPr="000B7B16">
        <w:rPr>
          <w:rFonts w:cs="Utopia-Regular"/>
          <w:color w:val="000000"/>
          <w:sz w:val="36"/>
          <w:szCs w:val="36"/>
        </w:rPr>
        <w:t xml:space="preserve">“But we need to be talking much more about why this happens, not only about what victims can do to avoid it. We know, though, that talking about misogyny, talking about male privilege, talking about rape culture makes people really </w:t>
      </w:r>
      <w:r w:rsidRPr="000B7B16">
        <w:rPr>
          <w:rFonts w:cs="Utopia-Bold"/>
          <w:b/>
          <w:bCs/>
          <w:color w:val="000000"/>
          <w:sz w:val="36"/>
          <w:szCs w:val="36"/>
        </w:rPr>
        <w:t>uncomfortable</w:t>
      </w:r>
      <w:r w:rsidRPr="000B7B16">
        <w:rPr>
          <w:rFonts w:cs="Utopia-Regular"/>
          <w:color w:val="000000"/>
          <w:sz w:val="36"/>
          <w:szCs w:val="36"/>
        </w:rPr>
        <w:t>.</w:t>
      </w:r>
    </w:p>
    <w:p w14:paraId="1EB9C8A7" w14:textId="77777777" w:rsidR="00457DA2" w:rsidRPr="000B7B16" w:rsidRDefault="00457DA2" w:rsidP="00457DA2">
      <w:pPr>
        <w:autoSpaceDE w:val="0"/>
        <w:autoSpaceDN w:val="0"/>
        <w:adjustRightInd w:val="0"/>
        <w:spacing w:after="0"/>
        <w:rPr>
          <w:rFonts w:cs="Utopia-Regular"/>
          <w:color w:val="000000"/>
          <w:sz w:val="36"/>
          <w:szCs w:val="36"/>
        </w:rPr>
      </w:pPr>
    </w:p>
    <w:p w14:paraId="58538176" w14:textId="77777777" w:rsidR="00457DA2" w:rsidRPr="000B7B16" w:rsidRDefault="00457DA2" w:rsidP="00457DA2">
      <w:pPr>
        <w:autoSpaceDE w:val="0"/>
        <w:autoSpaceDN w:val="0"/>
        <w:adjustRightInd w:val="0"/>
        <w:spacing w:after="0"/>
        <w:rPr>
          <w:rFonts w:cs="Utopia-Regular"/>
          <w:color w:val="000000"/>
          <w:sz w:val="36"/>
          <w:szCs w:val="36"/>
        </w:rPr>
      </w:pPr>
      <w:r w:rsidRPr="000B7B16">
        <w:rPr>
          <w:rFonts w:cs="Utopia-Regular"/>
          <w:color w:val="000000"/>
          <w:sz w:val="36"/>
          <w:szCs w:val="36"/>
        </w:rPr>
        <w:t xml:space="preserve">” Stimulating these kinds of conversations has become the heart of Blackburn Center’s primary prevention work. Their hope is that one day it will be automatic to place the blame and responsibility for abuse squarely on perpetrators of violence rather than on its victims, and to recognize the cultural and gender norms that perpetuate this violence. They envision a time when it will be rare to hear excuses such as “boys will be boys” to dismiss sexually aggressive behavior. They foresee a future where men and women alike will speak out in response to comments about what a victim was wearing or how her behavior may have invited or provoked abuse. </w:t>
      </w:r>
    </w:p>
    <w:p w14:paraId="6B0F51DD" w14:textId="583ACF96" w:rsidR="006E2E58" w:rsidRPr="000B7B16" w:rsidRDefault="006E2E58" w:rsidP="00457DA2">
      <w:pPr>
        <w:autoSpaceDE w:val="0"/>
        <w:autoSpaceDN w:val="0"/>
        <w:adjustRightInd w:val="0"/>
        <w:spacing w:after="0"/>
        <w:rPr>
          <w:rFonts w:cs="Utopia-Regular"/>
          <w:color w:val="000000"/>
          <w:sz w:val="36"/>
          <w:szCs w:val="36"/>
        </w:rPr>
      </w:pPr>
    </w:p>
    <w:p w14:paraId="43808C58" w14:textId="77777777" w:rsidR="006E2E58" w:rsidRPr="000B7B16" w:rsidRDefault="006E2E58" w:rsidP="006E2E58">
      <w:pPr>
        <w:autoSpaceDE w:val="0"/>
        <w:autoSpaceDN w:val="0"/>
        <w:adjustRightInd w:val="0"/>
        <w:spacing w:after="0"/>
        <w:rPr>
          <w:rFonts w:cs="Utopia-Bold"/>
          <w:b/>
          <w:bCs/>
          <w:color w:val="000000"/>
          <w:sz w:val="36"/>
          <w:szCs w:val="36"/>
        </w:rPr>
      </w:pPr>
      <w:r w:rsidRPr="000B7B16">
        <w:rPr>
          <w:rFonts w:cs="Utopia-Bold"/>
          <w:b/>
          <w:bCs/>
          <w:color w:val="000000"/>
          <w:sz w:val="36"/>
          <w:szCs w:val="36"/>
        </w:rPr>
        <w:t xml:space="preserve">Changing a culture, even just focusing on Westmoreland County, PA </w:t>
      </w:r>
      <w:r w:rsidRPr="000B7B16">
        <w:rPr>
          <w:rFonts w:cs="Utopia-BoldItalic"/>
          <w:b/>
          <w:bCs/>
          <w:i/>
          <w:iCs/>
          <w:color w:val="000000"/>
          <w:sz w:val="36"/>
          <w:szCs w:val="36"/>
        </w:rPr>
        <w:t xml:space="preserve">(population 364,000) </w:t>
      </w:r>
      <w:r w:rsidRPr="000B7B16">
        <w:rPr>
          <w:rFonts w:cs="Utopia-Bold"/>
          <w:b/>
          <w:bCs/>
          <w:color w:val="000000"/>
          <w:sz w:val="36"/>
          <w:szCs w:val="36"/>
        </w:rPr>
        <w:t xml:space="preserve">takes a multi-pronged approach. </w:t>
      </w:r>
    </w:p>
    <w:p w14:paraId="0AE73EDC" w14:textId="77777777" w:rsidR="006E2E58" w:rsidRPr="000B7B16" w:rsidRDefault="006E2E58" w:rsidP="00457DA2">
      <w:pPr>
        <w:autoSpaceDE w:val="0"/>
        <w:autoSpaceDN w:val="0"/>
        <w:adjustRightInd w:val="0"/>
        <w:spacing w:after="0"/>
        <w:rPr>
          <w:rFonts w:cs="Utopia-Regular"/>
          <w:color w:val="000000"/>
          <w:sz w:val="36"/>
          <w:szCs w:val="36"/>
        </w:rPr>
      </w:pPr>
    </w:p>
    <w:p w14:paraId="07904782" w14:textId="77777777" w:rsidR="006E2E58" w:rsidRPr="000B7B16" w:rsidRDefault="006E2E58" w:rsidP="006E2E58">
      <w:pPr>
        <w:autoSpaceDE w:val="0"/>
        <w:autoSpaceDN w:val="0"/>
        <w:adjustRightInd w:val="0"/>
        <w:spacing w:before="240" w:after="0"/>
        <w:rPr>
          <w:rFonts w:cs="AvenirLTStd-Book"/>
          <w:color w:val="FFFFFF"/>
          <w:sz w:val="36"/>
          <w:szCs w:val="36"/>
        </w:rPr>
      </w:pPr>
      <w:r w:rsidRPr="000B7B16">
        <w:rPr>
          <w:rFonts w:cs="AvenirLTStd-Heavy"/>
          <w:color w:val="00509E"/>
          <w:sz w:val="36"/>
          <w:szCs w:val="36"/>
        </w:rPr>
        <w:t xml:space="preserve">Blackburn Center History: the Roots of Social Transformation </w:t>
      </w:r>
    </w:p>
    <w:p w14:paraId="3594E13D" w14:textId="77777777" w:rsidR="006E2E58" w:rsidRPr="000B7B16" w:rsidRDefault="006E2E58" w:rsidP="006E2E58">
      <w:pPr>
        <w:autoSpaceDE w:val="0"/>
        <w:autoSpaceDN w:val="0"/>
        <w:adjustRightInd w:val="0"/>
        <w:spacing w:after="0"/>
        <w:rPr>
          <w:rFonts w:cs="AvenirLTStd-Book"/>
          <w:sz w:val="36"/>
          <w:szCs w:val="36"/>
        </w:rPr>
      </w:pPr>
      <w:r w:rsidRPr="000B7B16">
        <w:rPr>
          <w:rFonts w:cs="AvenirLTStd-Book"/>
          <w:sz w:val="36"/>
          <w:szCs w:val="36"/>
        </w:rPr>
        <w:t xml:space="preserve">During a strategic planning process in 2000, Blackburn Center board and staff members began to ask themselves – “Why are we in much the same place our founding mothers had been when they launched the agency, in terms of the prevalence of these crimes?” And so over the next few years, they committed to reinvigorate the social transformation aspect of their mission, which focuses on the root causes of domestic and sexual violence. This was significant on many levels. Blackburn was stepping into uncharted territory. They would no longer be focusing only on risk reduction for the community; they were going to start talking about things that make people very uncomfortable. And this would no longer be about one-shot public awareness campaigns or short-term schoolbased programs. Blackburn Center’s leadership recognized that they were embarking on something that would change the face of the agency, that would require both a long-term commitment and a tolerance for an evolving process that didn’t yield immediate results. They also recognized that it would take a significant commitment of resources to measure the impact of these efforts. </w:t>
      </w:r>
    </w:p>
    <w:p w14:paraId="0F109413" w14:textId="77777777" w:rsidR="006E2E58" w:rsidRPr="000B7B16" w:rsidRDefault="006E2E58" w:rsidP="006E2E58">
      <w:pPr>
        <w:autoSpaceDE w:val="0"/>
        <w:autoSpaceDN w:val="0"/>
        <w:adjustRightInd w:val="0"/>
        <w:spacing w:after="0"/>
        <w:rPr>
          <w:rFonts w:cs="AvenirLTStd-Book"/>
          <w:sz w:val="36"/>
          <w:szCs w:val="36"/>
        </w:rPr>
      </w:pPr>
    </w:p>
    <w:p w14:paraId="2BC96FC5" w14:textId="3C66E430" w:rsidR="006E2E58" w:rsidRPr="000B7B16" w:rsidRDefault="006E2E58" w:rsidP="006E2E58">
      <w:pPr>
        <w:autoSpaceDE w:val="0"/>
        <w:autoSpaceDN w:val="0"/>
        <w:adjustRightInd w:val="0"/>
        <w:spacing w:after="0"/>
        <w:rPr>
          <w:rFonts w:cs="AvenirLTStd-Heavy"/>
          <w:sz w:val="36"/>
          <w:szCs w:val="36"/>
        </w:rPr>
      </w:pPr>
      <w:r w:rsidRPr="000B7B16">
        <w:rPr>
          <w:rFonts w:cs="AvenirLTStd-Book"/>
          <w:sz w:val="36"/>
          <w:szCs w:val="36"/>
        </w:rPr>
        <w:t>In the 15 years since, Blackburn Center has made significant progress in their efforts to change the culture and has developed a comprehensive model of primary prevention. This approach is not limited to the education department of the agency, or addressed by a subsection of the Center. They have embedded these concepts throughout the organization—including a focus on internal agency policies and procedures – and in all aspects of programs and services.</w:t>
      </w:r>
    </w:p>
    <w:p w14:paraId="1E08F20E" w14:textId="77777777" w:rsidR="006E2E58" w:rsidRPr="000B7B16" w:rsidRDefault="006E2E58" w:rsidP="00457DA2">
      <w:pPr>
        <w:autoSpaceDE w:val="0"/>
        <w:autoSpaceDN w:val="0"/>
        <w:adjustRightInd w:val="0"/>
        <w:spacing w:after="0"/>
        <w:rPr>
          <w:rFonts w:cs="Utopia-Regular"/>
          <w:color w:val="000000"/>
          <w:sz w:val="36"/>
          <w:szCs w:val="36"/>
        </w:rPr>
      </w:pPr>
    </w:p>
    <w:p w14:paraId="169A810F" w14:textId="77777777" w:rsidR="00457DA2" w:rsidRPr="000B7B16" w:rsidRDefault="00457DA2" w:rsidP="00457DA2">
      <w:pPr>
        <w:autoSpaceDE w:val="0"/>
        <w:autoSpaceDN w:val="0"/>
        <w:adjustRightInd w:val="0"/>
        <w:spacing w:after="0"/>
        <w:rPr>
          <w:rFonts w:cs="Utopia-Regular"/>
          <w:color w:val="000000"/>
          <w:sz w:val="36"/>
          <w:szCs w:val="36"/>
        </w:rPr>
      </w:pPr>
    </w:p>
    <w:p w14:paraId="6AA3FA25" w14:textId="77777777" w:rsidR="00457DA2" w:rsidRPr="000B7B16" w:rsidRDefault="00457DA2">
      <w:pPr>
        <w:rPr>
          <w:rFonts w:cs="Utopia-Bold"/>
          <w:b/>
          <w:bCs/>
          <w:color w:val="000000"/>
          <w:sz w:val="36"/>
          <w:szCs w:val="36"/>
        </w:rPr>
      </w:pPr>
      <w:r w:rsidRPr="000B7B16">
        <w:rPr>
          <w:rFonts w:cs="Utopia-Bold"/>
          <w:b/>
          <w:bCs/>
          <w:color w:val="000000"/>
          <w:sz w:val="36"/>
          <w:szCs w:val="36"/>
        </w:rPr>
        <w:br w:type="page"/>
      </w:r>
    </w:p>
    <w:p w14:paraId="2FC03C27" w14:textId="524CC859" w:rsidR="00457DA2" w:rsidRPr="000B7B16" w:rsidRDefault="007B09F4" w:rsidP="00457DA2">
      <w:pPr>
        <w:autoSpaceDE w:val="0"/>
        <w:autoSpaceDN w:val="0"/>
        <w:adjustRightInd w:val="0"/>
        <w:spacing w:after="0"/>
        <w:rPr>
          <w:rFonts w:cs="AvenirLTStd-Book"/>
          <w:b/>
          <w:color w:val="00509E"/>
          <w:sz w:val="36"/>
          <w:szCs w:val="36"/>
        </w:rPr>
      </w:pPr>
      <w:r w:rsidRPr="000B7B16">
        <w:rPr>
          <w:rFonts w:cs="AvenirLTStd-Book"/>
          <w:b/>
          <w:color w:val="00509E"/>
          <w:sz w:val="36"/>
          <w:szCs w:val="36"/>
        </w:rPr>
        <w:t>I</w:t>
      </w:r>
      <w:r w:rsidR="006E2E58" w:rsidRPr="000B7B16">
        <w:rPr>
          <w:rFonts w:cs="AvenirLTStd-Book"/>
          <w:b/>
          <w:color w:val="00509E"/>
          <w:sz w:val="36"/>
          <w:szCs w:val="36"/>
        </w:rPr>
        <w:t>.</w:t>
      </w:r>
      <w:r w:rsidRPr="000B7B16">
        <w:rPr>
          <w:rFonts w:cs="AvenirLTStd-Book"/>
          <w:b/>
          <w:color w:val="00509E"/>
          <w:sz w:val="36"/>
          <w:szCs w:val="36"/>
        </w:rPr>
        <w:t xml:space="preserve"> </w:t>
      </w:r>
      <w:r w:rsidR="00457DA2" w:rsidRPr="000B7B16">
        <w:rPr>
          <w:rFonts w:cs="AvenirLTStd-Book"/>
          <w:b/>
          <w:color w:val="00509E"/>
          <w:sz w:val="36"/>
          <w:szCs w:val="36"/>
        </w:rPr>
        <w:t>Seton Hill University and Blackburn Center partner to transform the campus and community</w:t>
      </w:r>
    </w:p>
    <w:p w14:paraId="7CD06E6B" w14:textId="77777777" w:rsidR="00457DA2" w:rsidRPr="000B7B16" w:rsidRDefault="00457DA2" w:rsidP="00457DA2">
      <w:pPr>
        <w:autoSpaceDE w:val="0"/>
        <w:autoSpaceDN w:val="0"/>
        <w:adjustRightInd w:val="0"/>
        <w:spacing w:after="0"/>
        <w:rPr>
          <w:rFonts w:cs="Utopia-Regular"/>
          <w:color w:val="000000"/>
          <w:sz w:val="36"/>
          <w:szCs w:val="36"/>
        </w:rPr>
      </w:pPr>
      <w:r w:rsidRPr="000B7B16">
        <w:rPr>
          <w:rFonts w:cs="Utopia-Regular"/>
          <w:color w:val="000000"/>
          <w:sz w:val="36"/>
          <w:szCs w:val="36"/>
        </w:rPr>
        <w:t>In 2007, long before campus violence became a trendy topic and seven years before the</w:t>
      </w:r>
    </w:p>
    <w:p w14:paraId="6A6A31F0" w14:textId="77777777" w:rsidR="006E2E58" w:rsidRPr="000B7B16" w:rsidRDefault="00457DA2" w:rsidP="00457DA2">
      <w:pPr>
        <w:autoSpaceDE w:val="0"/>
        <w:autoSpaceDN w:val="0"/>
        <w:adjustRightInd w:val="0"/>
        <w:spacing w:after="0"/>
        <w:rPr>
          <w:rFonts w:cs="Utopia-Italic"/>
          <w:i/>
          <w:iCs/>
          <w:color w:val="000000"/>
          <w:sz w:val="36"/>
          <w:szCs w:val="36"/>
        </w:rPr>
      </w:pPr>
      <w:r w:rsidRPr="000B7B16">
        <w:rPr>
          <w:rFonts w:cs="Utopia-Regular"/>
          <w:color w:val="000000"/>
          <w:sz w:val="36"/>
          <w:szCs w:val="36"/>
        </w:rPr>
        <w:t>U.S. Department of Education’s investigation of 55 colleges and universities for Title IX violations</w:t>
      </w:r>
      <w:r w:rsidR="00301F11" w:rsidRPr="000B7B16">
        <w:rPr>
          <w:rFonts w:cs="Utopia-Regular"/>
          <w:color w:val="000000"/>
          <w:sz w:val="36"/>
          <w:szCs w:val="36"/>
        </w:rPr>
        <w:t xml:space="preserve"> </w:t>
      </w:r>
      <w:r w:rsidRPr="000B7B16">
        <w:rPr>
          <w:rFonts w:cs="Utopia-Regular"/>
          <w:color w:val="000000"/>
          <w:sz w:val="36"/>
          <w:szCs w:val="36"/>
        </w:rPr>
        <w:t xml:space="preserve">because of how they handled sexual violence and harassment complaints, Blackburn Center and Seton Hill University initiated an institutional partnership. Together they sought to discover: </w:t>
      </w:r>
      <w:r w:rsidRPr="000B7B16">
        <w:rPr>
          <w:rFonts w:cs="Utopia-Italic"/>
          <w:i/>
          <w:iCs/>
          <w:color w:val="000000"/>
          <w:sz w:val="36"/>
          <w:szCs w:val="36"/>
        </w:rPr>
        <w:t>What does it take to change the attitudes and behaviors of a diverse cohort of college students to prevent sexual assault</w:t>
      </w:r>
      <w:r w:rsidR="00301F11" w:rsidRPr="000B7B16">
        <w:rPr>
          <w:rFonts w:cs="Utopia-Italic"/>
          <w:i/>
          <w:iCs/>
          <w:color w:val="000000"/>
          <w:sz w:val="36"/>
          <w:szCs w:val="36"/>
        </w:rPr>
        <w:t xml:space="preserve"> </w:t>
      </w:r>
      <w:r w:rsidRPr="000B7B16">
        <w:rPr>
          <w:rFonts w:cs="Utopia-Italic"/>
          <w:i/>
          <w:iCs/>
          <w:color w:val="000000"/>
          <w:sz w:val="36"/>
          <w:szCs w:val="36"/>
        </w:rPr>
        <w:t xml:space="preserve">and domestic violence from happening? Working together, could we prevent these crimes? </w:t>
      </w:r>
    </w:p>
    <w:p w14:paraId="1CE8B4C3" w14:textId="77777777" w:rsidR="006E2E58" w:rsidRPr="000B7B16" w:rsidRDefault="006E2E58" w:rsidP="00457DA2">
      <w:pPr>
        <w:autoSpaceDE w:val="0"/>
        <w:autoSpaceDN w:val="0"/>
        <w:adjustRightInd w:val="0"/>
        <w:spacing w:after="0"/>
        <w:rPr>
          <w:rFonts w:cs="Utopia-Italic"/>
          <w:i/>
          <w:iCs/>
          <w:color w:val="000000"/>
          <w:sz w:val="36"/>
          <w:szCs w:val="36"/>
        </w:rPr>
      </w:pPr>
    </w:p>
    <w:p w14:paraId="266B69F1" w14:textId="77777777" w:rsidR="006E2E58" w:rsidRPr="000B7B16" w:rsidRDefault="00457DA2" w:rsidP="00457DA2">
      <w:pPr>
        <w:autoSpaceDE w:val="0"/>
        <w:autoSpaceDN w:val="0"/>
        <w:adjustRightInd w:val="0"/>
        <w:spacing w:after="0"/>
        <w:rPr>
          <w:rFonts w:cs="Utopia-Regular"/>
          <w:color w:val="000000"/>
          <w:sz w:val="36"/>
          <w:szCs w:val="36"/>
        </w:rPr>
      </w:pPr>
      <w:r w:rsidRPr="000B7B16">
        <w:rPr>
          <w:rFonts w:cs="Utopia-Regular"/>
          <w:color w:val="000000"/>
          <w:sz w:val="36"/>
          <w:szCs w:val="36"/>
        </w:rPr>
        <w:t>Though Blackburn Center had a long-standing relationship with Seton Hill dating back to the agency’s earliest years, this in-depth partnership between the center and the school started primarily because Seton Hill’s</w:t>
      </w:r>
      <w:r w:rsidR="00301F11" w:rsidRPr="000B7B16">
        <w:rPr>
          <w:rFonts w:cs="Utopia-Regular"/>
          <w:color w:val="000000"/>
          <w:sz w:val="36"/>
          <w:szCs w:val="36"/>
        </w:rPr>
        <w:t xml:space="preserve"> </w:t>
      </w:r>
      <w:r w:rsidRPr="000B7B16">
        <w:rPr>
          <w:rFonts w:cs="Utopia-Regular"/>
          <w:color w:val="000000"/>
          <w:sz w:val="36"/>
          <w:szCs w:val="36"/>
        </w:rPr>
        <w:t xml:space="preserve">Provost, Mary Ann Gawelek, was already a member of Blackburn Center’s Board of Directors.  </w:t>
      </w:r>
    </w:p>
    <w:p w14:paraId="0DE2E015" w14:textId="77777777" w:rsidR="006E2E58" w:rsidRPr="000B7B16" w:rsidRDefault="006E2E58" w:rsidP="00457DA2">
      <w:pPr>
        <w:autoSpaceDE w:val="0"/>
        <w:autoSpaceDN w:val="0"/>
        <w:adjustRightInd w:val="0"/>
        <w:spacing w:after="0"/>
        <w:rPr>
          <w:rFonts w:cs="Utopia-Regular"/>
          <w:color w:val="000000"/>
          <w:sz w:val="36"/>
          <w:szCs w:val="36"/>
        </w:rPr>
      </w:pPr>
    </w:p>
    <w:p w14:paraId="53BB3A88" w14:textId="77777777" w:rsidR="006E2E58" w:rsidRPr="000B7B16" w:rsidRDefault="00457DA2" w:rsidP="00457DA2">
      <w:pPr>
        <w:autoSpaceDE w:val="0"/>
        <w:autoSpaceDN w:val="0"/>
        <w:adjustRightInd w:val="0"/>
        <w:spacing w:after="0"/>
        <w:rPr>
          <w:rFonts w:cs="Utopia-Regular"/>
          <w:sz w:val="36"/>
          <w:szCs w:val="36"/>
        </w:rPr>
      </w:pPr>
      <w:r w:rsidRPr="000B7B16">
        <w:rPr>
          <w:rFonts w:cs="Utopia-Regular"/>
          <w:color w:val="000000"/>
          <w:sz w:val="36"/>
          <w:szCs w:val="36"/>
        </w:rPr>
        <w:t xml:space="preserve">The project was dubbed STAR (Social Transformation through Awareness and Resolve) and is led by a team of key individuals:  Seton Hill administration, student life professionals, faculty across departments, as well as Blackburn </w:t>
      </w:r>
      <w:r w:rsidRPr="000B7B16">
        <w:rPr>
          <w:rFonts w:cs="Utopia-Regular"/>
          <w:sz w:val="36"/>
          <w:szCs w:val="36"/>
        </w:rPr>
        <w:t xml:space="preserve">Center staff. Building the team took a commitment to a deeper conversation. They needed to spend time identifying the core beliefs that would guide their work, rather than assuming that everyone who came to the table was on the same page. They needed to articulate what they, as a group, believed was causing the epidemic of violence, in order to work in concert on prevention. </w:t>
      </w:r>
    </w:p>
    <w:p w14:paraId="21CEA64B" w14:textId="77777777" w:rsidR="006E2E58" w:rsidRPr="000B7B16" w:rsidRDefault="006E2E58" w:rsidP="00457DA2">
      <w:pPr>
        <w:autoSpaceDE w:val="0"/>
        <w:autoSpaceDN w:val="0"/>
        <w:adjustRightInd w:val="0"/>
        <w:spacing w:after="0"/>
        <w:rPr>
          <w:rFonts w:cs="Utopia-Regular"/>
          <w:sz w:val="36"/>
          <w:szCs w:val="36"/>
        </w:rPr>
      </w:pPr>
    </w:p>
    <w:p w14:paraId="6328FF4C" w14:textId="50C14707" w:rsidR="00457DA2" w:rsidRPr="000B7B16" w:rsidRDefault="00457DA2" w:rsidP="00457DA2">
      <w:pPr>
        <w:autoSpaceDE w:val="0"/>
        <w:autoSpaceDN w:val="0"/>
        <w:adjustRightInd w:val="0"/>
        <w:spacing w:after="0"/>
        <w:rPr>
          <w:rFonts w:cs="Utopia-Regular"/>
          <w:sz w:val="36"/>
          <w:szCs w:val="36"/>
        </w:rPr>
      </w:pPr>
      <w:r w:rsidRPr="000B7B16">
        <w:rPr>
          <w:rFonts w:cs="Utopia-Regular"/>
          <w:sz w:val="36"/>
          <w:szCs w:val="36"/>
        </w:rPr>
        <w:t xml:space="preserve">Over almost a decade of work, the project has grown into a universitywide initiative, encompassing all facets of the Seton Hill campus and culture. The STAR Team focuses on:  </w:t>
      </w:r>
    </w:p>
    <w:p w14:paraId="36D6ED56" w14:textId="77777777" w:rsidR="00457DA2" w:rsidRPr="000B7B16" w:rsidRDefault="00457DA2" w:rsidP="002D561C">
      <w:pPr>
        <w:autoSpaceDE w:val="0"/>
        <w:autoSpaceDN w:val="0"/>
        <w:adjustRightInd w:val="0"/>
        <w:spacing w:after="0"/>
        <w:rPr>
          <w:rFonts w:cs="Utopia-Regular"/>
          <w:sz w:val="36"/>
          <w:szCs w:val="36"/>
        </w:rPr>
      </w:pPr>
      <w:r w:rsidRPr="000B7B16">
        <w:rPr>
          <w:rFonts w:cs="Utopia-Regular"/>
          <w:sz w:val="36"/>
          <w:szCs w:val="36"/>
        </w:rPr>
        <w:t xml:space="preserve">• providing support to faculty across disciplines in building competency in curriculum development on the issue of gender violence; </w:t>
      </w:r>
    </w:p>
    <w:p w14:paraId="6E5BD734" w14:textId="77777777" w:rsidR="00457DA2" w:rsidRPr="000B7B16" w:rsidRDefault="00457DA2" w:rsidP="002D561C">
      <w:pPr>
        <w:autoSpaceDE w:val="0"/>
        <w:autoSpaceDN w:val="0"/>
        <w:adjustRightInd w:val="0"/>
        <w:spacing w:after="0"/>
        <w:rPr>
          <w:rFonts w:cs="Utopia-Regular"/>
          <w:sz w:val="36"/>
          <w:szCs w:val="36"/>
        </w:rPr>
      </w:pPr>
      <w:r w:rsidRPr="000B7B16">
        <w:rPr>
          <w:rFonts w:cs="Utopia-Regular"/>
          <w:sz w:val="36"/>
          <w:szCs w:val="36"/>
        </w:rPr>
        <w:t>• advocating for campus-wide attention to root causes;</w:t>
      </w:r>
    </w:p>
    <w:p w14:paraId="545BD35C" w14:textId="77777777" w:rsidR="00457DA2" w:rsidRPr="000B7B16" w:rsidRDefault="00457DA2" w:rsidP="002D561C">
      <w:pPr>
        <w:autoSpaceDE w:val="0"/>
        <w:autoSpaceDN w:val="0"/>
        <w:adjustRightInd w:val="0"/>
        <w:spacing w:after="0"/>
        <w:rPr>
          <w:rFonts w:cs="Utopia-Regular"/>
          <w:sz w:val="36"/>
          <w:szCs w:val="36"/>
        </w:rPr>
      </w:pPr>
      <w:r w:rsidRPr="000B7B16">
        <w:rPr>
          <w:rFonts w:cs="Utopia-Regular"/>
          <w:sz w:val="36"/>
          <w:szCs w:val="36"/>
        </w:rPr>
        <w:t>• developing strategies to engage men (including athletes) in meaningful ways in this work;</w:t>
      </w:r>
    </w:p>
    <w:p w14:paraId="61C858CC" w14:textId="77777777" w:rsidR="00457DA2" w:rsidRPr="000B7B16" w:rsidRDefault="00457DA2" w:rsidP="002D561C">
      <w:pPr>
        <w:autoSpaceDE w:val="0"/>
        <w:autoSpaceDN w:val="0"/>
        <w:adjustRightInd w:val="0"/>
        <w:spacing w:after="0"/>
        <w:rPr>
          <w:rFonts w:cs="Utopia-Regular"/>
          <w:sz w:val="36"/>
          <w:szCs w:val="36"/>
        </w:rPr>
      </w:pPr>
      <w:r w:rsidRPr="000B7B16">
        <w:rPr>
          <w:rFonts w:cs="Utopia-Regular"/>
          <w:sz w:val="36"/>
          <w:szCs w:val="36"/>
        </w:rPr>
        <w:t>• providing bystander intervention training for all students, faculty, staff and administration;</w:t>
      </w:r>
    </w:p>
    <w:p w14:paraId="5E0364EC" w14:textId="77777777" w:rsidR="002D561C" w:rsidRPr="000B7B16" w:rsidRDefault="00457DA2" w:rsidP="002D561C">
      <w:pPr>
        <w:autoSpaceDE w:val="0"/>
        <w:autoSpaceDN w:val="0"/>
        <w:adjustRightInd w:val="0"/>
        <w:spacing w:after="0"/>
        <w:rPr>
          <w:rFonts w:cs="Utopia-Regular"/>
          <w:sz w:val="36"/>
          <w:szCs w:val="36"/>
        </w:rPr>
      </w:pPr>
      <w:r w:rsidRPr="000B7B16">
        <w:rPr>
          <w:rFonts w:cs="Utopia-Regular"/>
          <w:sz w:val="36"/>
          <w:szCs w:val="36"/>
        </w:rPr>
        <w:t>• educating students about their rights and the services available</w:t>
      </w:r>
      <w:r w:rsidR="002D561C" w:rsidRPr="000B7B16">
        <w:rPr>
          <w:rFonts w:cs="Utopia-Regular"/>
          <w:sz w:val="36"/>
          <w:szCs w:val="36"/>
        </w:rPr>
        <w:t xml:space="preserve"> to them – taking great care to ensure that appropriate responses to victims are in place and that perpetrators are held accountable;</w:t>
      </w:r>
    </w:p>
    <w:p w14:paraId="43439145" w14:textId="77777777" w:rsidR="002D561C" w:rsidRPr="000B7B16" w:rsidRDefault="002D561C" w:rsidP="002D561C">
      <w:pPr>
        <w:autoSpaceDE w:val="0"/>
        <w:autoSpaceDN w:val="0"/>
        <w:adjustRightInd w:val="0"/>
        <w:spacing w:after="0"/>
        <w:rPr>
          <w:rFonts w:cs="Utopia-Regular"/>
          <w:sz w:val="36"/>
          <w:szCs w:val="36"/>
        </w:rPr>
      </w:pPr>
      <w:r w:rsidRPr="000B7B16">
        <w:rPr>
          <w:rFonts w:cs="Utopia-Regular"/>
          <w:sz w:val="36"/>
          <w:szCs w:val="36"/>
        </w:rPr>
        <w:t>• updating university policies and enhanced university training for residence life staff and other key players in this area;</w:t>
      </w:r>
    </w:p>
    <w:p w14:paraId="1228CE40" w14:textId="77777777" w:rsidR="00457DA2" w:rsidRPr="000B7B16" w:rsidRDefault="002D561C" w:rsidP="002D561C">
      <w:pPr>
        <w:autoSpaceDE w:val="0"/>
        <w:autoSpaceDN w:val="0"/>
        <w:adjustRightInd w:val="0"/>
        <w:spacing w:after="0"/>
        <w:rPr>
          <w:rFonts w:cs="Utopia-Regular"/>
          <w:sz w:val="36"/>
          <w:szCs w:val="36"/>
        </w:rPr>
      </w:pPr>
      <w:r w:rsidRPr="000B7B16">
        <w:rPr>
          <w:rFonts w:cs="Utopia-Regular"/>
          <w:sz w:val="36"/>
          <w:szCs w:val="36"/>
        </w:rPr>
        <w:t>• requesting a review of university HR policies (e.g., those related to family leave and equal pay) to address more global issues of equity.</w:t>
      </w:r>
    </w:p>
    <w:p w14:paraId="427D19FB" w14:textId="77777777" w:rsidR="002D561C" w:rsidRPr="000B7B16" w:rsidRDefault="002D561C" w:rsidP="002D561C">
      <w:pPr>
        <w:autoSpaceDE w:val="0"/>
        <w:autoSpaceDN w:val="0"/>
        <w:adjustRightInd w:val="0"/>
        <w:spacing w:after="0"/>
        <w:rPr>
          <w:rFonts w:cs="Utopia-Regular"/>
          <w:sz w:val="36"/>
          <w:szCs w:val="36"/>
        </w:rPr>
      </w:pPr>
    </w:p>
    <w:p w14:paraId="545A9CE1" w14:textId="77777777" w:rsidR="002D561C" w:rsidRPr="000B7B16" w:rsidRDefault="002D561C" w:rsidP="00AA5984">
      <w:pPr>
        <w:autoSpaceDE w:val="0"/>
        <w:autoSpaceDN w:val="0"/>
        <w:adjustRightInd w:val="0"/>
        <w:spacing w:after="0"/>
        <w:rPr>
          <w:rFonts w:cs="Utopia-Regular"/>
          <w:sz w:val="36"/>
          <w:szCs w:val="36"/>
        </w:rPr>
      </w:pPr>
      <w:r w:rsidRPr="000B7B16">
        <w:rPr>
          <w:rFonts w:cs="Utopia-Regular"/>
          <w:sz w:val="36"/>
          <w:szCs w:val="36"/>
        </w:rPr>
        <w:t>STAR’s Assessment Team focuses on developing tools to gather and analyze data and quantify their</w:t>
      </w:r>
      <w:r w:rsidR="00301F11" w:rsidRPr="000B7B16">
        <w:rPr>
          <w:rFonts w:cs="Utopia-Regular"/>
          <w:sz w:val="36"/>
          <w:szCs w:val="36"/>
        </w:rPr>
        <w:t xml:space="preserve"> </w:t>
      </w:r>
      <w:r w:rsidRPr="000B7B16">
        <w:rPr>
          <w:rFonts w:cs="Utopia-Regular"/>
          <w:sz w:val="36"/>
          <w:szCs w:val="36"/>
        </w:rPr>
        <w:t>success, and has developed quantitative and qualitative tools to assess the impact of campus programming. The primary method of quantitative evaluation is a survey that tests the effectiveness of class-based and campus-wide strategies intended to change attitudes</w:t>
      </w:r>
      <w:r w:rsidR="00AA5984" w:rsidRPr="000B7B16">
        <w:rPr>
          <w:rFonts w:cs="Utopia-Regular"/>
          <w:sz w:val="36"/>
          <w:szCs w:val="36"/>
        </w:rPr>
        <w:t xml:space="preserve"> </w:t>
      </w:r>
      <w:r w:rsidRPr="000B7B16">
        <w:rPr>
          <w:rFonts w:cs="Utopia-Regular"/>
          <w:sz w:val="36"/>
          <w:szCs w:val="36"/>
        </w:rPr>
        <w:t>and beliefs about gender-based</w:t>
      </w:r>
      <w:r w:rsidR="00301F11" w:rsidRPr="000B7B16">
        <w:rPr>
          <w:rFonts w:cs="Utopia-Regular"/>
          <w:sz w:val="36"/>
          <w:szCs w:val="36"/>
        </w:rPr>
        <w:t xml:space="preserve"> </w:t>
      </w:r>
      <w:r w:rsidRPr="000B7B16">
        <w:rPr>
          <w:rFonts w:cs="Utopia-Regular"/>
          <w:sz w:val="36"/>
          <w:szCs w:val="36"/>
        </w:rPr>
        <w:t>violence. Beginning in 2007, the</w:t>
      </w:r>
      <w:r w:rsidR="00AA5984" w:rsidRPr="000B7B16">
        <w:rPr>
          <w:rFonts w:cs="Utopia-Regular"/>
          <w:sz w:val="36"/>
          <w:szCs w:val="36"/>
        </w:rPr>
        <w:t xml:space="preserve"> </w:t>
      </w:r>
      <w:r w:rsidRPr="000B7B16">
        <w:rPr>
          <w:rFonts w:cs="Utopia-Regular"/>
          <w:sz w:val="36"/>
          <w:szCs w:val="36"/>
        </w:rPr>
        <w:t>survey has been administered</w:t>
      </w:r>
      <w:r w:rsidR="00AA5984" w:rsidRPr="000B7B16">
        <w:rPr>
          <w:rFonts w:cs="Utopia-Regular"/>
          <w:sz w:val="36"/>
          <w:szCs w:val="36"/>
        </w:rPr>
        <w:t xml:space="preserve"> </w:t>
      </w:r>
      <w:r w:rsidRPr="000B7B16">
        <w:rPr>
          <w:rFonts w:cs="Utopia-Regular"/>
          <w:sz w:val="36"/>
          <w:szCs w:val="36"/>
        </w:rPr>
        <w:t>to incoming first year students</w:t>
      </w:r>
      <w:r w:rsidR="00301F11" w:rsidRPr="000B7B16">
        <w:rPr>
          <w:rFonts w:cs="Utopia-Regular"/>
          <w:sz w:val="36"/>
          <w:szCs w:val="36"/>
        </w:rPr>
        <w:t xml:space="preserve"> </w:t>
      </w:r>
      <w:r w:rsidRPr="000B7B16">
        <w:rPr>
          <w:rFonts w:cs="Utopia-Regular"/>
          <w:sz w:val="36"/>
          <w:szCs w:val="36"/>
        </w:rPr>
        <w:t>and again before graduation.</w:t>
      </w:r>
      <w:r w:rsidR="00AA5984" w:rsidRPr="000B7B16">
        <w:rPr>
          <w:rFonts w:cs="Utopia-Regular"/>
          <w:sz w:val="36"/>
          <w:szCs w:val="36"/>
        </w:rPr>
        <w:t xml:space="preserve"> </w:t>
      </w:r>
      <w:r w:rsidRPr="000B7B16">
        <w:rPr>
          <w:rFonts w:cs="Utopia-Regular"/>
          <w:sz w:val="36"/>
          <w:szCs w:val="36"/>
        </w:rPr>
        <w:t>The survey determines what the</w:t>
      </w:r>
      <w:r w:rsidR="00AA5984" w:rsidRPr="000B7B16">
        <w:rPr>
          <w:rFonts w:cs="Utopia-Regular"/>
          <w:sz w:val="36"/>
          <w:szCs w:val="36"/>
        </w:rPr>
        <w:t xml:space="preserve"> </w:t>
      </w:r>
      <w:r w:rsidRPr="000B7B16">
        <w:rPr>
          <w:rFonts w:cs="Utopia-Regular"/>
          <w:sz w:val="36"/>
          <w:szCs w:val="36"/>
        </w:rPr>
        <w:t>students know about sexual and</w:t>
      </w:r>
      <w:r w:rsidR="00301F11" w:rsidRPr="000B7B16">
        <w:rPr>
          <w:rFonts w:cs="Utopia-Regular"/>
          <w:sz w:val="36"/>
          <w:szCs w:val="36"/>
        </w:rPr>
        <w:t xml:space="preserve"> </w:t>
      </w:r>
      <w:r w:rsidRPr="000B7B16">
        <w:rPr>
          <w:rFonts w:cs="Utopia-Regular"/>
          <w:sz w:val="36"/>
          <w:szCs w:val="36"/>
        </w:rPr>
        <w:t>domestic violence, their attitudes</w:t>
      </w:r>
      <w:r w:rsidR="00AA5984" w:rsidRPr="000B7B16">
        <w:rPr>
          <w:rFonts w:cs="Utopia-Regular"/>
          <w:sz w:val="36"/>
          <w:szCs w:val="36"/>
        </w:rPr>
        <w:t xml:space="preserve"> </w:t>
      </w:r>
      <w:r w:rsidRPr="000B7B16">
        <w:rPr>
          <w:rFonts w:cs="Utopia-Regular"/>
          <w:sz w:val="36"/>
          <w:szCs w:val="36"/>
        </w:rPr>
        <w:t>about the broader social context</w:t>
      </w:r>
      <w:r w:rsidR="00AA5984" w:rsidRPr="000B7B16">
        <w:rPr>
          <w:rFonts w:cs="Utopia-Regular"/>
          <w:sz w:val="36"/>
          <w:szCs w:val="36"/>
        </w:rPr>
        <w:t xml:space="preserve"> </w:t>
      </w:r>
      <w:r w:rsidRPr="000B7B16">
        <w:rPr>
          <w:rFonts w:cs="Utopia-Regular"/>
          <w:sz w:val="36"/>
          <w:szCs w:val="36"/>
        </w:rPr>
        <w:t>of expected masculine and</w:t>
      </w:r>
      <w:r w:rsidR="00301F11" w:rsidRPr="000B7B16">
        <w:rPr>
          <w:rFonts w:cs="Utopia-Regular"/>
          <w:sz w:val="36"/>
          <w:szCs w:val="36"/>
        </w:rPr>
        <w:t xml:space="preserve"> </w:t>
      </w:r>
      <w:r w:rsidRPr="000B7B16">
        <w:rPr>
          <w:rFonts w:cs="Utopia-Regular"/>
          <w:sz w:val="36"/>
          <w:szCs w:val="36"/>
        </w:rPr>
        <w:t>feminine roles and behaviors,</w:t>
      </w:r>
      <w:r w:rsidR="00AA5984" w:rsidRPr="000B7B16">
        <w:rPr>
          <w:rFonts w:cs="Utopia-Regular"/>
          <w:sz w:val="36"/>
          <w:szCs w:val="36"/>
        </w:rPr>
        <w:t xml:space="preserve"> </w:t>
      </w:r>
      <w:r w:rsidRPr="000B7B16">
        <w:rPr>
          <w:rFonts w:cs="Utopia-Regular"/>
          <w:sz w:val="36"/>
          <w:szCs w:val="36"/>
        </w:rPr>
        <w:t>their willingness to discuss root</w:t>
      </w:r>
      <w:r w:rsidR="00AA5984" w:rsidRPr="000B7B16">
        <w:rPr>
          <w:rFonts w:cs="Utopia-Regular"/>
          <w:sz w:val="36"/>
          <w:szCs w:val="36"/>
        </w:rPr>
        <w:t xml:space="preserve"> </w:t>
      </w:r>
      <w:r w:rsidRPr="000B7B16">
        <w:rPr>
          <w:rFonts w:cs="Utopia-Regular"/>
          <w:sz w:val="36"/>
          <w:szCs w:val="36"/>
        </w:rPr>
        <w:t>causes of violence, and their</w:t>
      </w:r>
      <w:r w:rsidR="00AA5984" w:rsidRPr="000B7B16">
        <w:rPr>
          <w:rFonts w:cs="Utopia-Regular"/>
          <w:sz w:val="36"/>
          <w:szCs w:val="36"/>
        </w:rPr>
        <w:t xml:space="preserve"> </w:t>
      </w:r>
      <w:r w:rsidRPr="000B7B16">
        <w:rPr>
          <w:rFonts w:cs="Utopia-Regular"/>
          <w:sz w:val="36"/>
          <w:szCs w:val="36"/>
        </w:rPr>
        <w:t>likelihood to blame the victim.</w:t>
      </w:r>
      <w:r w:rsidR="00AA5984" w:rsidRPr="000B7B16">
        <w:rPr>
          <w:rFonts w:cs="Utopia-Regular"/>
          <w:sz w:val="36"/>
          <w:szCs w:val="36"/>
        </w:rPr>
        <w:t xml:space="preserve"> </w:t>
      </w:r>
      <w:r w:rsidRPr="000B7B16">
        <w:rPr>
          <w:rFonts w:cs="Utopia-Regular"/>
          <w:sz w:val="36"/>
          <w:szCs w:val="36"/>
        </w:rPr>
        <w:t>By comparing data from students’</w:t>
      </w:r>
      <w:r w:rsidR="00AA5984" w:rsidRPr="000B7B16">
        <w:rPr>
          <w:rFonts w:cs="Utopia-Regular"/>
          <w:sz w:val="36"/>
          <w:szCs w:val="36"/>
        </w:rPr>
        <w:t xml:space="preserve"> </w:t>
      </w:r>
      <w:r w:rsidRPr="000B7B16">
        <w:rPr>
          <w:rFonts w:cs="Utopia-Regular"/>
          <w:sz w:val="36"/>
          <w:szCs w:val="36"/>
        </w:rPr>
        <w:t>first year survey to their senior year</w:t>
      </w:r>
      <w:r w:rsidR="00AA5984" w:rsidRPr="000B7B16">
        <w:rPr>
          <w:rFonts w:cs="Utopia-Regular"/>
          <w:sz w:val="36"/>
          <w:szCs w:val="36"/>
        </w:rPr>
        <w:t xml:space="preserve"> </w:t>
      </w:r>
      <w:r w:rsidRPr="000B7B16">
        <w:rPr>
          <w:rFonts w:cs="Utopia-Regular"/>
          <w:sz w:val="36"/>
          <w:szCs w:val="36"/>
        </w:rPr>
        <w:t>survey, the Team determines how</w:t>
      </w:r>
      <w:r w:rsidR="00AA5984" w:rsidRPr="000B7B16">
        <w:rPr>
          <w:rFonts w:cs="Utopia-Regular"/>
          <w:sz w:val="36"/>
          <w:szCs w:val="36"/>
        </w:rPr>
        <w:t xml:space="preserve"> </w:t>
      </w:r>
      <w:r w:rsidRPr="000B7B16">
        <w:rPr>
          <w:rFonts w:cs="Utopia-Regular"/>
          <w:sz w:val="36"/>
          <w:szCs w:val="36"/>
        </w:rPr>
        <w:t>successful the campus activities</w:t>
      </w:r>
      <w:r w:rsidR="00AA5984" w:rsidRPr="000B7B16">
        <w:rPr>
          <w:rFonts w:cs="Utopia-Regular"/>
          <w:sz w:val="36"/>
          <w:szCs w:val="36"/>
        </w:rPr>
        <w:t xml:space="preserve"> </w:t>
      </w:r>
      <w:r w:rsidRPr="000B7B16">
        <w:rPr>
          <w:rFonts w:cs="Utopia-Regular"/>
          <w:sz w:val="36"/>
          <w:szCs w:val="36"/>
        </w:rPr>
        <w:t>have been. In addition, the data</w:t>
      </w:r>
      <w:r w:rsidR="00AA5984" w:rsidRPr="000B7B16">
        <w:rPr>
          <w:rFonts w:cs="Utopia-Regular"/>
          <w:sz w:val="36"/>
          <w:szCs w:val="36"/>
        </w:rPr>
        <w:t xml:space="preserve"> </w:t>
      </w:r>
      <w:r w:rsidRPr="000B7B16">
        <w:rPr>
          <w:rFonts w:cs="Utopia-Regular"/>
          <w:sz w:val="36"/>
          <w:szCs w:val="36"/>
        </w:rPr>
        <w:t>from the first administration of the</w:t>
      </w:r>
      <w:r w:rsidR="00AA5984" w:rsidRPr="000B7B16">
        <w:rPr>
          <w:rFonts w:cs="Utopia-Regular"/>
          <w:sz w:val="36"/>
          <w:szCs w:val="36"/>
        </w:rPr>
        <w:t xml:space="preserve"> </w:t>
      </w:r>
      <w:r w:rsidRPr="000B7B16">
        <w:rPr>
          <w:rFonts w:cs="Utopia-Regular"/>
          <w:sz w:val="36"/>
          <w:szCs w:val="36"/>
        </w:rPr>
        <w:t>survey is used by faculty and staff</w:t>
      </w:r>
      <w:r w:rsidR="00AA5984" w:rsidRPr="000B7B16">
        <w:rPr>
          <w:rFonts w:cs="Utopia-Regular"/>
          <w:sz w:val="36"/>
          <w:szCs w:val="36"/>
        </w:rPr>
        <w:t xml:space="preserve"> </w:t>
      </w:r>
      <w:r w:rsidRPr="000B7B16">
        <w:rPr>
          <w:rFonts w:cs="Utopia-Regular"/>
          <w:sz w:val="36"/>
          <w:szCs w:val="36"/>
        </w:rPr>
        <w:t>in developing their programming:</w:t>
      </w:r>
      <w:r w:rsidR="00AA5984" w:rsidRPr="000B7B16">
        <w:rPr>
          <w:rFonts w:cs="Utopia-Regular"/>
          <w:sz w:val="36"/>
          <w:szCs w:val="36"/>
        </w:rPr>
        <w:t xml:space="preserve">  </w:t>
      </w:r>
      <w:r w:rsidRPr="000B7B16">
        <w:rPr>
          <w:rFonts w:cs="Utopia-Regular"/>
          <w:sz w:val="36"/>
          <w:szCs w:val="36"/>
        </w:rPr>
        <w:t>they use the items they identify</w:t>
      </w:r>
      <w:r w:rsidR="00AA5984" w:rsidRPr="000B7B16">
        <w:rPr>
          <w:rFonts w:cs="Utopia-Regular"/>
          <w:sz w:val="36"/>
          <w:szCs w:val="36"/>
        </w:rPr>
        <w:t xml:space="preserve"> </w:t>
      </w:r>
      <w:r w:rsidRPr="000B7B16">
        <w:rPr>
          <w:rFonts w:cs="Utopia-Regular"/>
          <w:sz w:val="36"/>
          <w:szCs w:val="36"/>
        </w:rPr>
        <w:t>as “troubling” among the student</w:t>
      </w:r>
      <w:r w:rsidR="00AA5984" w:rsidRPr="000B7B16">
        <w:rPr>
          <w:rFonts w:cs="Utopia-Regular"/>
          <w:sz w:val="36"/>
          <w:szCs w:val="36"/>
        </w:rPr>
        <w:t xml:space="preserve"> </w:t>
      </w:r>
      <w:r w:rsidRPr="000B7B16">
        <w:rPr>
          <w:rFonts w:cs="Utopia-Regular"/>
          <w:sz w:val="36"/>
          <w:szCs w:val="36"/>
        </w:rPr>
        <w:t>body as a guide to drive the content</w:t>
      </w:r>
      <w:r w:rsidR="00AA5984" w:rsidRPr="000B7B16">
        <w:rPr>
          <w:rFonts w:cs="Utopia-Regular"/>
          <w:sz w:val="36"/>
          <w:szCs w:val="36"/>
        </w:rPr>
        <w:t xml:space="preserve"> </w:t>
      </w:r>
      <w:r w:rsidRPr="000B7B16">
        <w:rPr>
          <w:rFonts w:cs="Utopia-Regular"/>
          <w:sz w:val="36"/>
          <w:szCs w:val="36"/>
        </w:rPr>
        <w:t>of class or campus activity. 2014</w:t>
      </w:r>
      <w:r w:rsidR="00AA5984" w:rsidRPr="000B7B16">
        <w:rPr>
          <w:rFonts w:cs="Utopia-Regular"/>
          <w:sz w:val="36"/>
          <w:szCs w:val="36"/>
        </w:rPr>
        <w:t xml:space="preserve"> </w:t>
      </w:r>
      <w:r w:rsidRPr="000B7B16">
        <w:rPr>
          <w:rFonts w:cs="Utopia-Regular"/>
          <w:sz w:val="36"/>
          <w:szCs w:val="36"/>
        </w:rPr>
        <w:t>was the first year that Seton Hill</w:t>
      </w:r>
      <w:r w:rsidR="00AA5984" w:rsidRPr="000B7B16">
        <w:rPr>
          <w:rFonts w:cs="Utopia-Regular"/>
          <w:sz w:val="36"/>
          <w:szCs w:val="36"/>
        </w:rPr>
        <w:t xml:space="preserve"> </w:t>
      </w:r>
      <w:r w:rsidRPr="000B7B16">
        <w:rPr>
          <w:rFonts w:cs="Utopia-Regular"/>
          <w:sz w:val="36"/>
          <w:szCs w:val="36"/>
        </w:rPr>
        <w:t>had data from outgoing seniors</w:t>
      </w:r>
      <w:r w:rsidR="00AA5984" w:rsidRPr="000B7B16">
        <w:rPr>
          <w:rFonts w:cs="Utopia-Regular"/>
          <w:sz w:val="36"/>
          <w:szCs w:val="36"/>
        </w:rPr>
        <w:t xml:space="preserve"> </w:t>
      </w:r>
      <w:r w:rsidRPr="000B7B16">
        <w:rPr>
          <w:rFonts w:cs="Utopia-Regular"/>
          <w:sz w:val="36"/>
          <w:szCs w:val="36"/>
        </w:rPr>
        <w:t>who had taken the survey as</w:t>
      </w:r>
      <w:r w:rsidR="00AA5984" w:rsidRPr="000B7B16">
        <w:rPr>
          <w:rFonts w:cs="Utopia-Regular"/>
          <w:sz w:val="36"/>
          <w:szCs w:val="36"/>
        </w:rPr>
        <w:t xml:space="preserve"> </w:t>
      </w:r>
      <w:r w:rsidRPr="000B7B16">
        <w:rPr>
          <w:rFonts w:cs="Utopia-Regular"/>
          <w:sz w:val="36"/>
          <w:szCs w:val="36"/>
        </w:rPr>
        <w:t>incoming freshmen. The survey</w:t>
      </w:r>
      <w:r w:rsidR="00AA5984" w:rsidRPr="000B7B16">
        <w:rPr>
          <w:rFonts w:cs="Utopia-Regular"/>
          <w:sz w:val="36"/>
          <w:szCs w:val="36"/>
        </w:rPr>
        <w:t xml:space="preserve"> </w:t>
      </w:r>
      <w:r w:rsidRPr="000B7B16">
        <w:rPr>
          <w:rFonts w:cs="Utopia-Regular"/>
          <w:sz w:val="36"/>
          <w:szCs w:val="36"/>
        </w:rPr>
        <w:t>showed positive movement on all</w:t>
      </w:r>
      <w:r w:rsidR="00AA5984" w:rsidRPr="000B7B16">
        <w:rPr>
          <w:rFonts w:cs="Utopia-Regular"/>
          <w:sz w:val="36"/>
          <w:szCs w:val="36"/>
        </w:rPr>
        <w:t xml:space="preserve"> items, but statistically significant changes in attitude for students who had participated in campus events and attended classes where gender violence prevention was incorporated. In the future, Seton Hill hopes to extend the assessment post-graduation.</w:t>
      </w:r>
    </w:p>
    <w:p w14:paraId="334156C1" w14:textId="77777777" w:rsidR="00AA5984" w:rsidRPr="000B7B16" w:rsidRDefault="00AA5984" w:rsidP="00AA5984">
      <w:pPr>
        <w:autoSpaceDE w:val="0"/>
        <w:autoSpaceDN w:val="0"/>
        <w:adjustRightInd w:val="0"/>
        <w:spacing w:after="0"/>
        <w:rPr>
          <w:rFonts w:cs="Utopia-Regular"/>
          <w:sz w:val="36"/>
          <w:szCs w:val="36"/>
        </w:rPr>
      </w:pPr>
    </w:p>
    <w:p w14:paraId="505B2557" w14:textId="68F730E6" w:rsidR="00AA5984" w:rsidRPr="000B7B16" w:rsidRDefault="00AA5984" w:rsidP="00AA5984">
      <w:pPr>
        <w:autoSpaceDE w:val="0"/>
        <w:autoSpaceDN w:val="0"/>
        <w:adjustRightInd w:val="0"/>
        <w:spacing w:after="0"/>
        <w:rPr>
          <w:rFonts w:cs="Utopia-Regular"/>
          <w:sz w:val="36"/>
          <w:szCs w:val="36"/>
        </w:rPr>
      </w:pPr>
      <w:r w:rsidRPr="000B7B16">
        <w:rPr>
          <w:rFonts w:cs="Utopia-Regular"/>
          <w:sz w:val="36"/>
          <w:szCs w:val="36"/>
        </w:rPr>
        <w:t>Seton Hill faculty have presented on this project at several national conferences, and have had positive</w:t>
      </w:r>
      <w:r w:rsidR="007B09F4" w:rsidRPr="000B7B16">
        <w:rPr>
          <w:rFonts w:cs="Utopia-Regular"/>
          <w:sz w:val="36"/>
          <w:szCs w:val="36"/>
        </w:rPr>
        <w:t xml:space="preserve"> </w:t>
      </w:r>
      <w:r w:rsidRPr="000B7B16">
        <w:rPr>
          <w:rFonts w:cs="Utopia-Regular"/>
          <w:sz w:val="36"/>
          <w:szCs w:val="36"/>
        </w:rPr>
        <w:t>feedback from other colleges and universities about the project’s scope and depth.</w:t>
      </w:r>
    </w:p>
    <w:p w14:paraId="260E5987" w14:textId="77777777" w:rsidR="00EA7F0F" w:rsidRPr="000B7B16" w:rsidRDefault="00EA7F0F" w:rsidP="00301F11">
      <w:pPr>
        <w:autoSpaceDE w:val="0"/>
        <w:autoSpaceDN w:val="0"/>
        <w:adjustRightInd w:val="0"/>
        <w:spacing w:after="0"/>
        <w:rPr>
          <w:rFonts w:cs="Utopia-Regular"/>
          <w:color w:val="000000"/>
          <w:sz w:val="36"/>
          <w:szCs w:val="36"/>
        </w:rPr>
      </w:pPr>
    </w:p>
    <w:p w14:paraId="53B453B2" w14:textId="09B416A7" w:rsidR="00AA5984" w:rsidRPr="000B7B16" w:rsidRDefault="00AA5984" w:rsidP="00301F11">
      <w:pPr>
        <w:autoSpaceDE w:val="0"/>
        <w:autoSpaceDN w:val="0"/>
        <w:adjustRightInd w:val="0"/>
        <w:spacing w:after="0"/>
        <w:rPr>
          <w:rFonts w:cs="Utopia-Regular"/>
          <w:sz w:val="36"/>
          <w:szCs w:val="36"/>
        </w:rPr>
      </w:pPr>
      <w:r w:rsidRPr="000B7B16">
        <w:rPr>
          <w:rFonts w:cs="Utopia-Regular"/>
          <w:color w:val="000000"/>
          <w:sz w:val="36"/>
          <w:szCs w:val="36"/>
        </w:rPr>
        <w:t>The University of Pittsburgh at Greensburg campus joined this effort in 2014, committing to strengthening responses to victims of sexual assault and dating violence and systematically addressing attitudes that perpetuate domestic and sexual violence. Their project is led by a group of administrators, staff and faculty – the Committee on Gender Equity – that has followed a path similar to Seton</w:t>
      </w:r>
      <w:r w:rsidR="00301F11" w:rsidRPr="000B7B16">
        <w:rPr>
          <w:rFonts w:cs="Utopia-Regular"/>
          <w:color w:val="000000"/>
          <w:sz w:val="36"/>
          <w:szCs w:val="36"/>
        </w:rPr>
        <w:t xml:space="preserve"> </w:t>
      </w:r>
      <w:r w:rsidR="00301F11" w:rsidRPr="000B7B16">
        <w:rPr>
          <w:rFonts w:cs="Utopia-Regular"/>
          <w:sz w:val="36"/>
          <w:szCs w:val="36"/>
        </w:rPr>
        <w:t>Hill’s in their development. Policy change is underway, and faculty, staff and students are involved in incorporating prevention and culture change into coursework across disciplines. Researchers from Pitt Greensburg and Seton Hill are working together to measure the impact of these activities. Blackburn Center has established a goal of full participation by all college campuses in Westmoreland County. To achieve that, efforts are underway to engage St. Vincent College and Westmoreland County Community College, the other two regional institutions of higher learning, into this initiative.</w:t>
      </w:r>
    </w:p>
    <w:p w14:paraId="46C7BE75" w14:textId="198CCB62" w:rsidR="006E2E58" w:rsidRPr="000B7B16" w:rsidRDefault="006E2E58" w:rsidP="00301F11">
      <w:pPr>
        <w:autoSpaceDE w:val="0"/>
        <w:autoSpaceDN w:val="0"/>
        <w:adjustRightInd w:val="0"/>
        <w:spacing w:after="0"/>
        <w:rPr>
          <w:rFonts w:cs="Utopia-Regular"/>
          <w:color w:val="000000"/>
          <w:sz w:val="36"/>
          <w:szCs w:val="36"/>
        </w:rPr>
      </w:pPr>
    </w:p>
    <w:p w14:paraId="2BA6CFCD" w14:textId="77777777" w:rsidR="00301F11" w:rsidRPr="000B7B16" w:rsidRDefault="00301F11" w:rsidP="00301F11">
      <w:pPr>
        <w:autoSpaceDE w:val="0"/>
        <w:autoSpaceDN w:val="0"/>
        <w:adjustRightInd w:val="0"/>
        <w:spacing w:after="0"/>
        <w:rPr>
          <w:rFonts w:cs="Utopia-Regular"/>
          <w:sz w:val="36"/>
          <w:szCs w:val="36"/>
        </w:rPr>
      </w:pPr>
      <w:r w:rsidRPr="000B7B16">
        <w:rPr>
          <w:rFonts w:cs="Utopia-Regular"/>
          <w:sz w:val="36"/>
          <w:szCs w:val="36"/>
        </w:rPr>
        <w:t>Seton Hill Survey Results</w:t>
      </w:r>
    </w:p>
    <w:p w14:paraId="397EB414" w14:textId="1058853B" w:rsidR="00301F11" w:rsidRPr="000B7B16" w:rsidRDefault="00301F11" w:rsidP="00301F11">
      <w:pPr>
        <w:autoSpaceDE w:val="0"/>
        <w:autoSpaceDN w:val="0"/>
        <w:adjustRightInd w:val="0"/>
        <w:spacing w:after="0"/>
        <w:rPr>
          <w:rFonts w:cs="AvenirLTStd-Book"/>
          <w:sz w:val="36"/>
          <w:szCs w:val="36"/>
        </w:rPr>
      </w:pPr>
      <w:r w:rsidRPr="000B7B16">
        <w:rPr>
          <w:rFonts w:cs="Utopia-Regular"/>
          <w:sz w:val="36"/>
          <w:szCs w:val="36"/>
        </w:rPr>
        <w:t>Over the last five years the results of 12 to 14 items focused on the root causes of pervasive abuse</w:t>
      </w:r>
      <w:r w:rsidRPr="000B7B16">
        <w:rPr>
          <w:rFonts w:cs="AvenirLTStd-Book"/>
          <w:sz w:val="36"/>
          <w:szCs w:val="36"/>
        </w:rPr>
        <w:t xml:space="preserve"> of women have been consistently “troubling.” For example: “The degree of a woman’s resistance should be a major factor in determining if a rape has occurred.” The desired answer is “no” but many students still answer “yes.” The Assessment Team is exploring the underlying issues with those answers to determine what is at the root: do these students truly ascribe to the belief that if a woman doesn’t fight back “enough” she must have really wanted the rape to occur? The STAR team uses the survey results to tailor curricular and campuswide activities to address the themes where</w:t>
      </w:r>
      <w:r w:rsidR="007B09F4" w:rsidRPr="000B7B16">
        <w:rPr>
          <w:rFonts w:cs="AvenirLTStd-Book"/>
          <w:sz w:val="36"/>
          <w:szCs w:val="36"/>
        </w:rPr>
        <w:t xml:space="preserve"> students need the most education.</w:t>
      </w:r>
    </w:p>
    <w:p w14:paraId="4CCF3D7B" w14:textId="77777777" w:rsidR="00301F11" w:rsidRPr="000B7B16" w:rsidRDefault="00301F11" w:rsidP="00AA5984">
      <w:pPr>
        <w:autoSpaceDE w:val="0"/>
        <w:autoSpaceDN w:val="0"/>
        <w:adjustRightInd w:val="0"/>
        <w:spacing w:after="0"/>
        <w:rPr>
          <w:rFonts w:cs="AvenirLTStd-Book"/>
          <w:sz w:val="36"/>
          <w:szCs w:val="36"/>
        </w:rPr>
      </w:pPr>
    </w:p>
    <w:p w14:paraId="6A2D8786" w14:textId="6004C7D9" w:rsidR="00301F11" w:rsidRPr="000B7B16" w:rsidRDefault="00301F11" w:rsidP="00301F11">
      <w:pPr>
        <w:autoSpaceDE w:val="0"/>
        <w:autoSpaceDN w:val="0"/>
        <w:adjustRightInd w:val="0"/>
        <w:spacing w:after="0"/>
        <w:rPr>
          <w:rFonts w:cs="Utopia-Regular"/>
          <w:sz w:val="36"/>
          <w:szCs w:val="36"/>
        </w:rPr>
      </w:pPr>
      <w:r w:rsidRPr="000B7B16">
        <w:rPr>
          <w:rFonts w:cs="Utopia-Regular"/>
          <w:sz w:val="36"/>
          <w:szCs w:val="36"/>
        </w:rPr>
        <w:t>Faculty across disciplines are supported to incorporate gender violence prevention into coursework.</w:t>
      </w:r>
      <w:r w:rsidR="007B09F4" w:rsidRPr="000B7B16">
        <w:rPr>
          <w:rFonts w:cs="Utopia-Regular"/>
          <w:sz w:val="36"/>
          <w:szCs w:val="36"/>
        </w:rPr>
        <w:t xml:space="preserve"> </w:t>
      </w:r>
      <w:r w:rsidRPr="000B7B16">
        <w:rPr>
          <w:rFonts w:cs="Utopia-Regular"/>
          <w:sz w:val="36"/>
          <w:szCs w:val="36"/>
        </w:rPr>
        <w:t>Examples include:</w:t>
      </w:r>
    </w:p>
    <w:p w14:paraId="6FB51624" w14:textId="77777777" w:rsidR="00301F11" w:rsidRPr="000B7B16" w:rsidRDefault="00301F11" w:rsidP="00301F11">
      <w:pPr>
        <w:autoSpaceDE w:val="0"/>
        <w:autoSpaceDN w:val="0"/>
        <w:adjustRightInd w:val="0"/>
        <w:spacing w:after="0"/>
        <w:rPr>
          <w:rFonts w:cs="Utopia-Regular"/>
          <w:sz w:val="36"/>
          <w:szCs w:val="36"/>
        </w:rPr>
      </w:pPr>
    </w:p>
    <w:p w14:paraId="111F4397" w14:textId="77777777" w:rsidR="00AA5984" w:rsidRPr="000B7B16" w:rsidRDefault="00AA5984" w:rsidP="00301F11">
      <w:pPr>
        <w:autoSpaceDE w:val="0"/>
        <w:autoSpaceDN w:val="0"/>
        <w:adjustRightInd w:val="0"/>
        <w:spacing w:after="0"/>
        <w:rPr>
          <w:rFonts w:cs="Utopia-Regular"/>
          <w:b/>
          <w:sz w:val="36"/>
          <w:szCs w:val="36"/>
        </w:rPr>
      </w:pPr>
      <w:r w:rsidRPr="000B7B16">
        <w:rPr>
          <w:rFonts w:cs="Utopia-Regular"/>
          <w:b/>
          <w:sz w:val="36"/>
          <w:szCs w:val="36"/>
        </w:rPr>
        <w:t>Gender in the Media</w:t>
      </w:r>
    </w:p>
    <w:p w14:paraId="7770A988" w14:textId="77777777" w:rsidR="00AA5984" w:rsidRPr="000B7B16" w:rsidRDefault="00AA5984" w:rsidP="00AA5984">
      <w:pPr>
        <w:autoSpaceDE w:val="0"/>
        <w:autoSpaceDN w:val="0"/>
        <w:adjustRightInd w:val="0"/>
        <w:spacing w:after="0"/>
        <w:rPr>
          <w:rFonts w:cs="AvenirLTStd-BookOblique"/>
          <w:i/>
          <w:iCs/>
          <w:sz w:val="36"/>
          <w:szCs w:val="36"/>
        </w:rPr>
      </w:pPr>
      <w:r w:rsidRPr="000B7B16">
        <w:rPr>
          <w:rFonts w:cs="Utopia-Regular"/>
          <w:sz w:val="36"/>
          <w:szCs w:val="36"/>
        </w:rPr>
        <w:t>Communicatio</w:t>
      </w:r>
      <w:r w:rsidR="00301F11" w:rsidRPr="000B7B16">
        <w:rPr>
          <w:rFonts w:cs="Utopia-Regular"/>
          <w:sz w:val="36"/>
          <w:szCs w:val="36"/>
        </w:rPr>
        <w:t xml:space="preserve">n students analyze the ways men </w:t>
      </w:r>
      <w:r w:rsidRPr="000B7B16">
        <w:rPr>
          <w:rFonts w:cs="Utopia-Regular"/>
          <w:sz w:val="36"/>
          <w:szCs w:val="36"/>
        </w:rPr>
        <w:t>and women are portrayed differently in the media.</w:t>
      </w:r>
      <w:r w:rsidR="00301F11" w:rsidRPr="000B7B16">
        <w:rPr>
          <w:rFonts w:cs="Utopia-Regular"/>
          <w:sz w:val="36"/>
          <w:szCs w:val="36"/>
        </w:rPr>
        <w:t xml:space="preserve"> </w:t>
      </w:r>
      <w:r w:rsidRPr="000B7B16">
        <w:rPr>
          <w:rFonts w:cs="Utopia-Regular"/>
          <w:sz w:val="36"/>
          <w:szCs w:val="36"/>
        </w:rPr>
        <w:t>Following the course, student attitudes changed</w:t>
      </w:r>
      <w:r w:rsidR="00301F11" w:rsidRPr="000B7B16">
        <w:rPr>
          <w:rFonts w:cs="Utopia-Regular"/>
          <w:sz w:val="36"/>
          <w:szCs w:val="36"/>
        </w:rPr>
        <w:t xml:space="preserve"> </w:t>
      </w:r>
      <w:r w:rsidRPr="000B7B16">
        <w:rPr>
          <w:rFonts w:cs="Utopia-Regular"/>
          <w:sz w:val="36"/>
          <w:szCs w:val="36"/>
        </w:rPr>
        <w:t>significantly, and they were less likely to support</w:t>
      </w:r>
      <w:r w:rsidR="00301F11" w:rsidRPr="000B7B16">
        <w:rPr>
          <w:rFonts w:cs="Utopia-Regular"/>
          <w:sz w:val="36"/>
          <w:szCs w:val="36"/>
        </w:rPr>
        <w:t xml:space="preserve"> </w:t>
      </w:r>
      <w:r w:rsidRPr="000B7B16">
        <w:rPr>
          <w:rFonts w:cs="Utopia-Regular"/>
          <w:sz w:val="36"/>
          <w:szCs w:val="36"/>
        </w:rPr>
        <w:t>stereotypical roles that value men more than women</w:t>
      </w:r>
      <w:r w:rsidR="00301F11" w:rsidRPr="000B7B16">
        <w:rPr>
          <w:rFonts w:cs="Utopia-Regular"/>
          <w:sz w:val="36"/>
          <w:szCs w:val="36"/>
        </w:rPr>
        <w:t xml:space="preserve"> </w:t>
      </w:r>
      <w:r w:rsidRPr="000B7B16">
        <w:rPr>
          <w:rFonts w:cs="Utopia-Regular"/>
          <w:sz w:val="36"/>
          <w:szCs w:val="36"/>
        </w:rPr>
        <w:t>(for instance, Men are, by nature, more capable of</w:t>
      </w:r>
      <w:r w:rsidR="00301F11" w:rsidRPr="000B7B16">
        <w:rPr>
          <w:rFonts w:cs="Utopia-Regular"/>
          <w:sz w:val="36"/>
          <w:szCs w:val="36"/>
        </w:rPr>
        <w:t xml:space="preserve"> </w:t>
      </w:r>
      <w:r w:rsidRPr="000B7B16">
        <w:rPr>
          <w:rFonts w:cs="AvenirLTStd-BookOblique"/>
          <w:i/>
          <w:iCs/>
          <w:sz w:val="36"/>
          <w:szCs w:val="36"/>
        </w:rPr>
        <w:t xml:space="preserve">leading than women; </w:t>
      </w:r>
      <w:r w:rsidRPr="000B7B16">
        <w:rPr>
          <w:rFonts w:cs="AvenirLTStd-Book"/>
          <w:sz w:val="36"/>
          <w:szCs w:val="36"/>
        </w:rPr>
        <w:t xml:space="preserve">and </w:t>
      </w:r>
      <w:r w:rsidRPr="000B7B16">
        <w:rPr>
          <w:rFonts w:cs="AvenirLTStd-BookOblique"/>
          <w:i/>
          <w:iCs/>
          <w:sz w:val="36"/>
          <w:szCs w:val="36"/>
        </w:rPr>
        <w:t>There are certain jobs in which men</w:t>
      </w:r>
      <w:r w:rsidR="00301F11" w:rsidRPr="000B7B16">
        <w:rPr>
          <w:rFonts w:cs="AvenirLTStd-BookOblique"/>
          <w:i/>
          <w:iCs/>
          <w:sz w:val="36"/>
          <w:szCs w:val="36"/>
        </w:rPr>
        <w:t xml:space="preserve"> </w:t>
      </w:r>
      <w:r w:rsidRPr="000B7B16">
        <w:rPr>
          <w:rFonts w:cs="AvenirLTStd-BookOblique"/>
          <w:i/>
          <w:iCs/>
          <w:sz w:val="36"/>
          <w:szCs w:val="36"/>
        </w:rPr>
        <w:t>should be given preference over women in being hired or promoted).</w:t>
      </w:r>
    </w:p>
    <w:p w14:paraId="3824B0A8" w14:textId="77777777" w:rsidR="00301F11" w:rsidRPr="000B7B16" w:rsidRDefault="00301F11" w:rsidP="00AA5984">
      <w:pPr>
        <w:autoSpaceDE w:val="0"/>
        <w:autoSpaceDN w:val="0"/>
        <w:adjustRightInd w:val="0"/>
        <w:spacing w:after="0"/>
        <w:rPr>
          <w:rFonts w:cs="AvenirLTStd-BookOblique"/>
          <w:i/>
          <w:iCs/>
          <w:sz w:val="36"/>
          <w:szCs w:val="36"/>
        </w:rPr>
      </w:pPr>
    </w:p>
    <w:p w14:paraId="7299E662" w14:textId="77777777" w:rsidR="00AA5984" w:rsidRPr="000B7B16" w:rsidRDefault="00AA5984" w:rsidP="00AA5984">
      <w:pPr>
        <w:autoSpaceDE w:val="0"/>
        <w:autoSpaceDN w:val="0"/>
        <w:adjustRightInd w:val="0"/>
        <w:spacing w:after="0"/>
        <w:rPr>
          <w:rFonts w:cs="AvenirLTStd-Heavy"/>
          <w:b/>
          <w:sz w:val="36"/>
          <w:szCs w:val="36"/>
        </w:rPr>
      </w:pPr>
      <w:r w:rsidRPr="000B7B16">
        <w:rPr>
          <w:rFonts w:cs="AvenirLTStd-Heavy"/>
          <w:b/>
          <w:sz w:val="36"/>
          <w:szCs w:val="36"/>
        </w:rPr>
        <w:t>Arts for Community Change</w:t>
      </w:r>
    </w:p>
    <w:p w14:paraId="15283723" w14:textId="77777777" w:rsidR="00AA5984" w:rsidRPr="000B7B16" w:rsidRDefault="00AA5984" w:rsidP="00AA5984">
      <w:pPr>
        <w:autoSpaceDE w:val="0"/>
        <w:autoSpaceDN w:val="0"/>
        <w:adjustRightInd w:val="0"/>
        <w:spacing w:after="0"/>
        <w:rPr>
          <w:rFonts w:cs="AvenirLTStd-BookOblique"/>
          <w:i/>
          <w:iCs/>
          <w:sz w:val="36"/>
          <w:szCs w:val="36"/>
        </w:rPr>
      </w:pPr>
      <w:r w:rsidRPr="000B7B16">
        <w:rPr>
          <w:rFonts w:cs="AvenirLTStd-Book"/>
          <w:sz w:val="36"/>
          <w:szCs w:val="36"/>
        </w:rPr>
        <w:t xml:space="preserve">Art Therapy students </w:t>
      </w:r>
      <w:r w:rsidRPr="000B7B16">
        <w:rPr>
          <w:rFonts w:cs="AvenirLTStd-BookOblique"/>
          <w:i/>
          <w:iCs/>
          <w:sz w:val="36"/>
          <w:szCs w:val="36"/>
        </w:rPr>
        <w:t>create art containing original photos and text that</w:t>
      </w:r>
      <w:r w:rsidR="00301F11" w:rsidRPr="000B7B16">
        <w:rPr>
          <w:rFonts w:cs="AvenirLTStd-BookOblique"/>
          <w:i/>
          <w:iCs/>
          <w:sz w:val="36"/>
          <w:szCs w:val="36"/>
        </w:rPr>
        <w:t xml:space="preserve"> </w:t>
      </w:r>
      <w:r w:rsidRPr="000B7B16">
        <w:rPr>
          <w:rFonts w:cs="AvenirLTStd-BookOblique"/>
          <w:i/>
          <w:iCs/>
          <w:sz w:val="36"/>
          <w:szCs w:val="36"/>
        </w:rPr>
        <w:t>speaks to the root causes of gender violence. The pieces are shared,</w:t>
      </w:r>
      <w:r w:rsidR="00301F11" w:rsidRPr="000B7B16">
        <w:rPr>
          <w:rFonts w:cs="AvenirLTStd-BookOblique"/>
          <w:i/>
          <w:iCs/>
          <w:sz w:val="36"/>
          <w:szCs w:val="36"/>
        </w:rPr>
        <w:t xml:space="preserve"> </w:t>
      </w:r>
      <w:r w:rsidRPr="000B7B16">
        <w:rPr>
          <w:rFonts w:cs="AvenirLTStd-BookOblique"/>
          <w:i/>
          <w:iCs/>
          <w:sz w:val="36"/>
          <w:szCs w:val="36"/>
        </w:rPr>
        <w:t>according to Assistant Art Therapy Professor Dana Elmendorf, “to stir</w:t>
      </w:r>
      <w:r w:rsidR="00301F11" w:rsidRPr="000B7B16">
        <w:rPr>
          <w:rFonts w:cs="AvenirLTStd-BookOblique"/>
          <w:i/>
          <w:iCs/>
          <w:sz w:val="36"/>
          <w:szCs w:val="36"/>
        </w:rPr>
        <w:t xml:space="preserve"> </w:t>
      </w:r>
      <w:r w:rsidRPr="000B7B16">
        <w:rPr>
          <w:rFonts w:cs="AvenirLTStd-BookOblique"/>
          <w:i/>
          <w:iCs/>
          <w:sz w:val="36"/>
          <w:szCs w:val="36"/>
        </w:rPr>
        <w:t>discussion about root causes and to spark community change and</w:t>
      </w:r>
      <w:r w:rsidR="00301F11" w:rsidRPr="000B7B16">
        <w:rPr>
          <w:rFonts w:cs="AvenirLTStd-BookOblique"/>
          <w:i/>
          <w:iCs/>
          <w:sz w:val="36"/>
          <w:szCs w:val="36"/>
        </w:rPr>
        <w:t xml:space="preserve"> </w:t>
      </w:r>
      <w:r w:rsidRPr="000B7B16">
        <w:rPr>
          <w:rFonts w:cs="AvenirLTStd-BookOblique"/>
          <w:i/>
          <w:iCs/>
          <w:sz w:val="36"/>
          <w:szCs w:val="36"/>
        </w:rPr>
        <w:t>dialogue.”</w:t>
      </w:r>
    </w:p>
    <w:p w14:paraId="42D8052B" w14:textId="77777777" w:rsidR="00301F11" w:rsidRPr="000B7B16" w:rsidRDefault="00301F11" w:rsidP="00AA5984">
      <w:pPr>
        <w:autoSpaceDE w:val="0"/>
        <w:autoSpaceDN w:val="0"/>
        <w:adjustRightInd w:val="0"/>
        <w:spacing w:after="0"/>
        <w:rPr>
          <w:rFonts w:cs="AvenirLTStd-Book"/>
          <w:sz w:val="36"/>
          <w:szCs w:val="36"/>
        </w:rPr>
      </w:pPr>
    </w:p>
    <w:p w14:paraId="000E525D" w14:textId="121F194D" w:rsidR="00AA5984" w:rsidRPr="000B7B16" w:rsidRDefault="00AA5984" w:rsidP="00AA5984">
      <w:pPr>
        <w:autoSpaceDE w:val="0"/>
        <w:autoSpaceDN w:val="0"/>
        <w:adjustRightInd w:val="0"/>
        <w:spacing w:after="0"/>
        <w:rPr>
          <w:rFonts w:cs="AvenirLTStd-Book"/>
          <w:sz w:val="36"/>
          <w:szCs w:val="36"/>
        </w:rPr>
      </w:pPr>
      <w:r w:rsidRPr="000B7B16">
        <w:rPr>
          <w:rFonts w:cs="AvenirLTStd-Book"/>
          <w:sz w:val="36"/>
          <w:szCs w:val="36"/>
        </w:rPr>
        <w:t>Qualitative assessment showed shifts in the attitudes from most class</w:t>
      </w:r>
      <w:r w:rsidR="000B7B16">
        <w:rPr>
          <w:rFonts w:cs="AvenirLTStd-Book"/>
          <w:sz w:val="36"/>
          <w:szCs w:val="36"/>
        </w:rPr>
        <w:t xml:space="preserve"> </w:t>
      </w:r>
      <w:r w:rsidRPr="000B7B16">
        <w:rPr>
          <w:rFonts w:cs="AvenirLTStd-Book"/>
          <w:sz w:val="36"/>
          <w:szCs w:val="36"/>
        </w:rPr>
        <w:t>members.</w:t>
      </w:r>
    </w:p>
    <w:p w14:paraId="407A6685" w14:textId="77777777" w:rsidR="00301F11" w:rsidRPr="000B7B16" w:rsidRDefault="00301F11" w:rsidP="00AA5984">
      <w:pPr>
        <w:autoSpaceDE w:val="0"/>
        <w:autoSpaceDN w:val="0"/>
        <w:adjustRightInd w:val="0"/>
        <w:spacing w:after="0"/>
        <w:rPr>
          <w:rFonts w:cs="AvenirLTStd-Book"/>
          <w:sz w:val="36"/>
          <w:szCs w:val="36"/>
        </w:rPr>
      </w:pPr>
    </w:p>
    <w:p w14:paraId="32BBC0A7" w14:textId="77777777" w:rsidR="00AA5984" w:rsidRPr="000B7B16" w:rsidRDefault="00AA5984" w:rsidP="00AA5984">
      <w:pPr>
        <w:autoSpaceDE w:val="0"/>
        <w:autoSpaceDN w:val="0"/>
        <w:adjustRightInd w:val="0"/>
        <w:spacing w:after="0"/>
        <w:rPr>
          <w:rFonts w:cs="AvenirLTStd-Book"/>
          <w:sz w:val="36"/>
          <w:szCs w:val="36"/>
        </w:rPr>
      </w:pPr>
      <w:r w:rsidRPr="000B7B16">
        <w:rPr>
          <w:rFonts w:cs="AvenirLTStd-Book"/>
          <w:sz w:val="36"/>
          <w:szCs w:val="36"/>
        </w:rPr>
        <w:t>“I used to think of gender violence as an act between individuals in one</w:t>
      </w:r>
      <w:r w:rsidR="00301F11" w:rsidRPr="000B7B16">
        <w:rPr>
          <w:rFonts w:cs="AvenirLTStd-Book"/>
          <w:sz w:val="36"/>
          <w:szCs w:val="36"/>
        </w:rPr>
        <w:t xml:space="preserve"> </w:t>
      </w:r>
      <w:r w:rsidRPr="000B7B16">
        <w:rPr>
          <w:rFonts w:cs="AvenirLTStd-Book"/>
          <w:sz w:val="36"/>
          <w:szCs w:val="36"/>
        </w:rPr>
        <w:t>relationship, but I now recognize how gender violence is learned socially.</w:t>
      </w:r>
      <w:r w:rsidR="00301F11" w:rsidRPr="000B7B16">
        <w:rPr>
          <w:rFonts w:cs="AvenirLTStd-Book"/>
          <w:sz w:val="36"/>
          <w:szCs w:val="36"/>
        </w:rPr>
        <w:t xml:space="preserve"> </w:t>
      </w:r>
      <w:r w:rsidRPr="000B7B16">
        <w:rPr>
          <w:rFonts w:cs="AvenirLTStd-Book"/>
          <w:sz w:val="36"/>
          <w:szCs w:val="36"/>
        </w:rPr>
        <w:t>Relationships do not exist in a vacuum, they occur in the larger systems</w:t>
      </w:r>
      <w:r w:rsidR="00301F11" w:rsidRPr="000B7B16">
        <w:rPr>
          <w:rFonts w:cs="AvenirLTStd-Book"/>
          <w:sz w:val="36"/>
          <w:szCs w:val="36"/>
        </w:rPr>
        <w:t xml:space="preserve"> </w:t>
      </w:r>
      <w:r w:rsidRPr="000B7B16">
        <w:rPr>
          <w:rFonts w:cs="AvenirLTStd-Book"/>
          <w:sz w:val="36"/>
          <w:szCs w:val="36"/>
        </w:rPr>
        <w:t>of the community.”</w:t>
      </w:r>
    </w:p>
    <w:p w14:paraId="67DAA0F4" w14:textId="77777777" w:rsidR="00301F11" w:rsidRPr="000B7B16" w:rsidRDefault="00301F11" w:rsidP="00AA5984">
      <w:pPr>
        <w:autoSpaceDE w:val="0"/>
        <w:autoSpaceDN w:val="0"/>
        <w:adjustRightInd w:val="0"/>
        <w:spacing w:after="0"/>
        <w:rPr>
          <w:rFonts w:cs="AvenirLTStd-Book"/>
          <w:sz w:val="36"/>
          <w:szCs w:val="36"/>
        </w:rPr>
      </w:pPr>
    </w:p>
    <w:p w14:paraId="495DAC1F" w14:textId="77777777" w:rsidR="00AA5984" w:rsidRPr="000B7B16" w:rsidRDefault="00AA5984" w:rsidP="00AA5984">
      <w:pPr>
        <w:autoSpaceDE w:val="0"/>
        <w:autoSpaceDN w:val="0"/>
        <w:adjustRightInd w:val="0"/>
        <w:spacing w:after="0"/>
        <w:rPr>
          <w:rFonts w:cs="AvenirLTStd-Book"/>
          <w:sz w:val="36"/>
          <w:szCs w:val="36"/>
        </w:rPr>
      </w:pPr>
      <w:r w:rsidRPr="000B7B16">
        <w:rPr>
          <w:rFonts w:cs="AvenirLTStd-Book"/>
          <w:sz w:val="36"/>
          <w:szCs w:val="36"/>
        </w:rPr>
        <w:t>“The act of challenging the power is difficult, but I see myself developing</w:t>
      </w:r>
      <w:r w:rsidR="00301F11" w:rsidRPr="000B7B16">
        <w:rPr>
          <w:rFonts w:cs="AvenirLTStd-Book"/>
          <w:sz w:val="36"/>
          <w:szCs w:val="36"/>
        </w:rPr>
        <w:t xml:space="preserve"> </w:t>
      </w:r>
      <w:r w:rsidRPr="000B7B16">
        <w:rPr>
          <w:rFonts w:cs="AvenirLTStd-Book"/>
          <w:sz w:val="36"/>
          <w:szCs w:val="36"/>
        </w:rPr>
        <w:t>a capacity to raise these important questions in conversation with others</w:t>
      </w:r>
      <w:r w:rsidR="00301F11" w:rsidRPr="000B7B16">
        <w:rPr>
          <w:rFonts w:cs="AvenirLTStd-Book"/>
          <w:sz w:val="36"/>
          <w:szCs w:val="36"/>
        </w:rPr>
        <w:t xml:space="preserve"> </w:t>
      </w:r>
      <w:r w:rsidRPr="000B7B16">
        <w:rPr>
          <w:rFonts w:cs="AvenirLTStd-Book"/>
          <w:sz w:val="36"/>
          <w:szCs w:val="36"/>
        </w:rPr>
        <w:t>and still remain open to their response, as painful as that conversation</w:t>
      </w:r>
      <w:r w:rsidR="00301F11" w:rsidRPr="000B7B16">
        <w:rPr>
          <w:rFonts w:cs="AvenirLTStd-Book"/>
          <w:sz w:val="36"/>
          <w:szCs w:val="36"/>
        </w:rPr>
        <w:t xml:space="preserve"> </w:t>
      </w:r>
      <w:r w:rsidRPr="000B7B16">
        <w:rPr>
          <w:rFonts w:cs="AvenirLTStd-Book"/>
          <w:sz w:val="36"/>
          <w:szCs w:val="36"/>
        </w:rPr>
        <w:t>may be.”</w:t>
      </w:r>
    </w:p>
    <w:p w14:paraId="29A1084A" w14:textId="77777777" w:rsidR="00301F11" w:rsidRPr="000B7B16" w:rsidRDefault="00301F11" w:rsidP="00AA5984">
      <w:pPr>
        <w:autoSpaceDE w:val="0"/>
        <w:autoSpaceDN w:val="0"/>
        <w:adjustRightInd w:val="0"/>
        <w:spacing w:after="0"/>
        <w:rPr>
          <w:rFonts w:cs="AvenirLTStd-Heavy"/>
          <w:sz w:val="36"/>
          <w:szCs w:val="36"/>
        </w:rPr>
      </w:pPr>
    </w:p>
    <w:p w14:paraId="21C7CF5C" w14:textId="77777777" w:rsidR="00AA5984" w:rsidRPr="000B7B16" w:rsidRDefault="00AA5984" w:rsidP="00AA5984">
      <w:pPr>
        <w:autoSpaceDE w:val="0"/>
        <w:autoSpaceDN w:val="0"/>
        <w:adjustRightInd w:val="0"/>
        <w:spacing w:after="0"/>
        <w:rPr>
          <w:rFonts w:cs="AvenirLTStd-Heavy"/>
          <w:b/>
          <w:sz w:val="36"/>
          <w:szCs w:val="36"/>
        </w:rPr>
      </w:pPr>
      <w:r w:rsidRPr="000B7B16">
        <w:rPr>
          <w:rFonts w:cs="AvenirLTStd-Heavy"/>
          <w:b/>
          <w:sz w:val="36"/>
          <w:szCs w:val="36"/>
        </w:rPr>
        <w:t>Student PhotoVoice project:</w:t>
      </w:r>
    </w:p>
    <w:p w14:paraId="096AB30C" w14:textId="77777777" w:rsidR="00AA5984" w:rsidRPr="000B7B16" w:rsidRDefault="00AA5984" w:rsidP="00AA5984">
      <w:pPr>
        <w:autoSpaceDE w:val="0"/>
        <w:autoSpaceDN w:val="0"/>
        <w:adjustRightInd w:val="0"/>
        <w:spacing w:after="0"/>
        <w:rPr>
          <w:rFonts w:cs="AvenirLTStd-BookOblique"/>
          <w:i/>
          <w:iCs/>
          <w:sz w:val="36"/>
          <w:szCs w:val="36"/>
        </w:rPr>
      </w:pPr>
      <w:r w:rsidRPr="000B7B16">
        <w:rPr>
          <w:rFonts w:cs="AvenirLTStd-BookOblique"/>
          <w:i/>
          <w:iCs/>
          <w:sz w:val="36"/>
          <w:szCs w:val="36"/>
        </w:rPr>
        <w:t>“To me, this picture of toys I came across in a</w:t>
      </w:r>
      <w:r w:rsidR="00301F11" w:rsidRPr="000B7B16">
        <w:rPr>
          <w:rFonts w:cs="AvenirLTStd-BookOblique"/>
          <w:i/>
          <w:iCs/>
          <w:sz w:val="36"/>
          <w:szCs w:val="36"/>
        </w:rPr>
        <w:t xml:space="preserve"> </w:t>
      </w:r>
      <w:r w:rsidRPr="000B7B16">
        <w:rPr>
          <w:rFonts w:cs="AvenirLTStd-BookOblique"/>
          <w:i/>
          <w:iCs/>
          <w:sz w:val="36"/>
          <w:szCs w:val="36"/>
        </w:rPr>
        <w:t>toy store makes me ask... ’What are we teaching</w:t>
      </w:r>
      <w:r w:rsidR="00301F11" w:rsidRPr="000B7B16">
        <w:rPr>
          <w:rFonts w:cs="AvenirLTStd-BookOblique"/>
          <w:i/>
          <w:iCs/>
          <w:sz w:val="36"/>
          <w:szCs w:val="36"/>
        </w:rPr>
        <w:t xml:space="preserve"> </w:t>
      </w:r>
      <w:r w:rsidRPr="000B7B16">
        <w:rPr>
          <w:rFonts w:cs="AvenirLTStd-BookOblique"/>
          <w:i/>
          <w:iCs/>
          <w:sz w:val="36"/>
          <w:szCs w:val="36"/>
        </w:rPr>
        <w:t>our children?’</w:t>
      </w:r>
    </w:p>
    <w:p w14:paraId="5D6396CB" w14:textId="77777777" w:rsidR="00301F11" w:rsidRPr="000B7B16" w:rsidRDefault="00301F11" w:rsidP="00AA5984">
      <w:pPr>
        <w:autoSpaceDE w:val="0"/>
        <w:autoSpaceDN w:val="0"/>
        <w:adjustRightInd w:val="0"/>
        <w:spacing w:after="0"/>
        <w:rPr>
          <w:rFonts w:cs="AvenirLTStd-BookOblique"/>
          <w:i/>
          <w:iCs/>
          <w:sz w:val="36"/>
          <w:szCs w:val="36"/>
        </w:rPr>
      </w:pPr>
    </w:p>
    <w:p w14:paraId="509CD5DE" w14:textId="77777777" w:rsidR="00AA5984" w:rsidRPr="000B7B16" w:rsidRDefault="00AA5984" w:rsidP="00AA5984">
      <w:pPr>
        <w:autoSpaceDE w:val="0"/>
        <w:autoSpaceDN w:val="0"/>
        <w:adjustRightInd w:val="0"/>
        <w:spacing w:after="0"/>
        <w:rPr>
          <w:rFonts w:cs="AvenirLTStd-Book"/>
          <w:sz w:val="36"/>
          <w:szCs w:val="36"/>
        </w:rPr>
      </w:pPr>
      <w:r w:rsidRPr="000B7B16">
        <w:rPr>
          <w:rFonts w:cs="AvenirLTStd-Book"/>
          <w:sz w:val="36"/>
          <w:szCs w:val="36"/>
        </w:rPr>
        <w:t>“Why are boys taught to be emotionless,</w:t>
      </w:r>
      <w:r w:rsidR="00301F11" w:rsidRPr="000B7B16">
        <w:rPr>
          <w:rFonts w:cs="AvenirLTStd-Book"/>
          <w:sz w:val="36"/>
          <w:szCs w:val="36"/>
        </w:rPr>
        <w:t xml:space="preserve"> </w:t>
      </w:r>
      <w:r w:rsidRPr="000B7B16">
        <w:rPr>
          <w:rFonts w:cs="AvenirLTStd-Book"/>
          <w:sz w:val="36"/>
          <w:szCs w:val="36"/>
        </w:rPr>
        <w:t>strong, working men and girls taught to be quiet</w:t>
      </w:r>
      <w:r w:rsidR="00301F11" w:rsidRPr="000B7B16">
        <w:rPr>
          <w:rFonts w:cs="AvenirLTStd-Book"/>
          <w:sz w:val="36"/>
          <w:szCs w:val="36"/>
        </w:rPr>
        <w:t xml:space="preserve"> </w:t>
      </w:r>
      <w:r w:rsidRPr="000B7B16">
        <w:rPr>
          <w:rFonts w:cs="AvenirLTStd-Book"/>
          <w:sz w:val="36"/>
          <w:szCs w:val="36"/>
        </w:rPr>
        <w:t>homemakers? Where do these thoughts come from? Why are these ideas</w:t>
      </w:r>
      <w:r w:rsidR="00301F11" w:rsidRPr="000B7B16">
        <w:rPr>
          <w:rFonts w:cs="AvenirLTStd-Book"/>
          <w:sz w:val="36"/>
          <w:szCs w:val="36"/>
        </w:rPr>
        <w:t xml:space="preserve"> </w:t>
      </w:r>
      <w:r w:rsidRPr="000B7B16">
        <w:rPr>
          <w:rFonts w:cs="AvenirLTStd-Book"/>
          <w:sz w:val="36"/>
          <w:szCs w:val="36"/>
        </w:rPr>
        <w:t>woven into the toys of our children?”</w:t>
      </w:r>
      <w:r w:rsidR="00301F11" w:rsidRPr="000B7B16">
        <w:rPr>
          <w:rFonts w:cs="AvenirLTStd-Book"/>
          <w:sz w:val="36"/>
          <w:szCs w:val="36"/>
        </w:rPr>
        <w:t xml:space="preserve"> </w:t>
      </w:r>
    </w:p>
    <w:p w14:paraId="75425535" w14:textId="7D6A84CE" w:rsidR="006E2E58" w:rsidRPr="000B7B16" w:rsidRDefault="006E2E58" w:rsidP="00AA5984">
      <w:pPr>
        <w:autoSpaceDE w:val="0"/>
        <w:autoSpaceDN w:val="0"/>
        <w:adjustRightInd w:val="0"/>
        <w:spacing w:after="0"/>
        <w:rPr>
          <w:rFonts w:cs="AvenirLTStd-Book"/>
          <w:sz w:val="36"/>
          <w:szCs w:val="36"/>
        </w:rPr>
      </w:pPr>
    </w:p>
    <w:p w14:paraId="5A7CB64D" w14:textId="7CEC59C1" w:rsidR="006E2E58" w:rsidRPr="000B7B16" w:rsidRDefault="006E2E58" w:rsidP="006E2E58">
      <w:pPr>
        <w:autoSpaceDE w:val="0"/>
        <w:autoSpaceDN w:val="0"/>
        <w:adjustRightInd w:val="0"/>
        <w:spacing w:after="0"/>
        <w:rPr>
          <w:rFonts w:cs="AvenirLTStd-Book"/>
          <w:sz w:val="36"/>
          <w:szCs w:val="36"/>
        </w:rPr>
      </w:pPr>
      <w:r w:rsidRPr="000B7B16">
        <w:rPr>
          <w:rFonts w:cs="AvenirLTStd-Book"/>
          <w:sz w:val="36"/>
          <w:szCs w:val="36"/>
        </w:rPr>
        <w:t>Located in Greensburg, PA,Seton Hill University is a Catholic liberal arts university with approximately 2,500 students. Initially a women’s college, it became coeducational in 2002.</w:t>
      </w:r>
    </w:p>
    <w:p w14:paraId="2BC5839C" w14:textId="77777777" w:rsidR="00301F11" w:rsidRPr="000B7B16" w:rsidRDefault="00301F11" w:rsidP="00AA5984">
      <w:pPr>
        <w:autoSpaceDE w:val="0"/>
        <w:autoSpaceDN w:val="0"/>
        <w:adjustRightInd w:val="0"/>
        <w:spacing w:after="0"/>
        <w:rPr>
          <w:rFonts w:cs="AvenirLTStd-Book"/>
          <w:sz w:val="36"/>
          <w:szCs w:val="36"/>
        </w:rPr>
      </w:pPr>
    </w:p>
    <w:p w14:paraId="0F8D470B" w14:textId="77777777" w:rsidR="00EA7F0F" w:rsidRPr="000B7B16" w:rsidRDefault="00EA7F0F" w:rsidP="00301F11">
      <w:pPr>
        <w:autoSpaceDE w:val="0"/>
        <w:autoSpaceDN w:val="0"/>
        <w:adjustRightInd w:val="0"/>
        <w:spacing w:after="0"/>
        <w:rPr>
          <w:rFonts w:cs="AvenirLTStd-Black"/>
          <w:color w:val="000000"/>
          <w:sz w:val="36"/>
          <w:szCs w:val="36"/>
        </w:rPr>
      </w:pPr>
    </w:p>
    <w:p w14:paraId="0EC0322A" w14:textId="77777777" w:rsidR="00EA7F0F" w:rsidRPr="000B7B16" w:rsidRDefault="00EA7F0F" w:rsidP="00301F11">
      <w:pPr>
        <w:autoSpaceDE w:val="0"/>
        <w:autoSpaceDN w:val="0"/>
        <w:adjustRightInd w:val="0"/>
        <w:spacing w:after="0"/>
        <w:rPr>
          <w:rFonts w:cs="AvenirLTStd-Black"/>
          <w:color w:val="000000"/>
          <w:sz w:val="36"/>
          <w:szCs w:val="36"/>
        </w:rPr>
      </w:pPr>
    </w:p>
    <w:p w14:paraId="7E512EB9" w14:textId="77777777" w:rsidR="00EA7F0F" w:rsidRPr="000B7B16" w:rsidRDefault="00EA7F0F" w:rsidP="00301F11">
      <w:pPr>
        <w:autoSpaceDE w:val="0"/>
        <w:autoSpaceDN w:val="0"/>
        <w:adjustRightInd w:val="0"/>
        <w:spacing w:after="0"/>
        <w:rPr>
          <w:rFonts w:cs="AvenirLTStd-Black"/>
          <w:color w:val="000000"/>
          <w:sz w:val="36"/>
          <w:szCs w:val="36"/>
        </w:rPr>
      </w:pPr>
    </w:p>
    <w:p w14:paraId="0B7A7BA0" w14:textId="77777777" w:rsidR="00EA7F0F" w:rsidRPr="000B7B16" w:rsidRDefault="00EA7F0F" w:rsidP="00301F11">
      <w:pPr>
        <w:autoSpaceDE w:val="0"/>
        <w:autoSpaceDN w:val="0"/>
        <w:adjustRightInd w:val="0"/>
        <w:spacing w:after="0"/>
        <w:rPr>
          <w:rFonts w:cs="AvenirLTStd-Black"/>
          <w:color w:val="000000"/>
          <w:sz w:val="36"/>
          <w:szCs w:val="36"/>
        </w:rPr>
      </w:pPr>
    </w:p>
    <w:p w14:paraId="74E56BE2" w14:textId="77777777" w:rsidR="00EA7F0F" w:rsidRPr="000B7B16" w:rsidRDefault="00EA7F0F" w:rsidP="00301F11">
      <w:pPr>
        <w:autoSpaceDE w:val="0"/>
        <w:autoSpaceDN w:val="0"/>
        <w:adjustRightInd w:val="0"/>
        <w:spacing w:after="0"/>
        <w:rPr>
          <w:rFonts w:cs="AvenirLTStd-Black"/>
          <w:color w:val="000000"/>
          <w:sz w:val="36"/>
          <w:szCs w:val="36"/>
        </w:rPr>
      </w:pPr>
    </w:p>
    <w:p w14:paraId="2068B73D" w14:textId="77777777" w:rsidR="00EA7F0F" w:rsidRPr="000B7B16" w:rsidRDefault="00EA7F0F" w:rsidP="00301F11">
      <w:pPr>
        <w:autoSpaceDE w:val="0"/>
        <w:autoSpaceDN w:val="0"/>
        <w:adjustRightInd w:val="0"/>
        <w:spacing w:after="0"/>
        <w:rPr>
          <w:rFonts w:cs="AvenirLTStd-Black"/>
          <w:color w:val="000000"/>
          <w:sz w:val="36"/>
          <w:szCs w:val="36"/>
        </w:rPr>
      </w:pPr>
    </w:p>
    <w:p w14:paraId="6C4A55A1" w14:textId="77777777" w:rsidR="00EA7F0F" w:rsidRPr="000B7B16" w:rsidRDefault="00EA7F0F" w:rsidP="00301F11">
      <w:pPr>
        <w:autoSpaceDE w:val="0"/>
        <w:autoSpaceDN w:val="0"/>
        <w:adjustRightInd w:val="0"/>
        <w:spacing w:after="0"/>
        <w:rPr>
          <w:rFonts w:cs="AvenirLTStd-Black"/>
          <w:color w:val="000000"/>
          <w:sz w:val="36"/>
          <w:szCs w:val="36"/>
        </w:rPr>
      </w:pPr>
    </w:p>
    <w:p w14:paraId="7AC403B6" w14:textId="77777777" w:rsidR="00EA7F0F" w:rsidRDefault="00EA7F0F" w:rsidP="00301F11">
      <w:pPr>
        <w:autoSpaceDE w:val="0"/>
        <w:autoSpaceDN w:val="0"/>
        <w:adjustRightInd w:val="0"/>
        <w:spacing w:after="0"/>
        <w:rPr>
          <w:rFonts w:cs="AvenirLTStd-Black"/>
          <w:color w:val="000000"/>
          <w:sz w:val="36"/>
          <w:szCs w:val="36"/>
        </w:rPr>
      </w:pPr>
    </w:p>
    <w:p w14:paraId="20B43149" w14:textId="7D9CE2F9" w:rsidR="000B7B16" w:rsidRDefault="000B7B16" w:rsidP="00301F11">
      <w:pPr>
        <w:autoSpaceDE w:val="0"/>
        <w:autoSpaceDN w:val="0"/>
        <w:adjustRightInd w:val="0"/>
        <w:spacing w:after="0"/>
        <w:rPr>
          <w:rFonts w:cs="AvenirLTStd-Black"/>
          <w:color w:val="000000"/>
          <w:sz w:val="36"/>
          <w:szCs w:val="36"/>
        </w:rPr>
      </w:pPr>
    </w:p>
    <w:p w14:paraId="41BCA89A" w14:textId="77777777" w:rsidR="000B7B16" w:rsidRDefault="000B7B16" w:rsidP="00301F11">
      <w:pPr>
        <w:autoSpaceDE w:val="0"/>
        <w:autoSpaceDN w:val="0"/>
        <w:adjustRightInd w:val="0"/>
        <w:spacing w:after="0"/>
        <w:rPr>
          <w:rFonts w:cs="AvenirLTStd-Black"/>
          <w:color w:val="000000"/>
          <w:sz w:val="36"/>
          <w:szCs w:val="36"/>
        </w:rPr>
      </w:pPr>
    </w:p>
    <w:p w14:paraId="38901712" w14:textId="77777777" w:rsidR="000B7B16" w:rsidRPr="000B7B16" w:rsidRDefault="000B7B16" w:rsidP="00301F11">
      <w:pPr>
        <w:autoSpaceDE w:val="0"/>
        <w:autoSpaceDN w:val="0"/>
        <w:adjustRightInd w:val="0"/>
        <w:spacing w:after="0"/>
        <w:rPr>
          <w:rFonts w:cs="AvenirLTStd-Black"/>
          <w:color w:val="000000"/>
          <w:sz w:val="36"/>
          <w:szCs w:val="36"/>
        </w:rPr>
      </w:pPr>
    </w:p>
    <w:p w14:paraId="4368AF01" w14:textId="39EB30E9" w:rsidR="00301F11" w:rsidRPr="000B7B16" w:rsidRDefault="00301F11" w:rsidP="00301F11">
      <w:pPr>
        <w:autoSpaceDE w:val="0"/>
        <w:autoSpaceDN w:val="0"/>
        <w:adjustRightInd w:val="0"/>
        <w:spacing w:after="0"/>
        <w:rPr>
          <w:rFonts w:cs="AvenirLTStd-Black"/>
          <w:color w:val="000000"/>
          <w:sz w:val="36"/>
          <w:szCs w:val="36"/>
        </w:rPr>
      </w:pPr>
      <w:r w:rsidRPr="000B7B16">
        <w:rPr>
          <w:rFonts w:cs="AvenirLTStd-Black"/>
          <w:color w:val="000000"/>
          <w:sz w:val="36"/>
          <w:szCs w:val="36"/>
        </w:rPr>
        <w:t>TEN THINGS MEN CAN DO TO</w:t>
      </w:r>
      <w:r w:rsidR="007B09F4" w:rsidRPr="000B7B16">
        <w:rPr>
          <w:rFonts w:cs="AvenirLTStd-Black"/>
          <w:color w:val="000000"/>
          <w:sz w:val="36"/>
          <w:szCs w:val="36"/>
        </w:rPr>
        <w:t xml:space="preserve"> </w:t>
      </w:r>
      <w:r w:rsidRPr="000B7B16">
        <w:rPr>
          <w:rFonts w:cs="AvenirLTStd-Black"/>
          <w:color w:val="000000"/>
          <w:sz w:val="36"/>
          <w:szCs w:val="36"/>
        </w:rPr>
        <w:t>PREVENT GENDER VIOLENCE</w:t>
      </w:r>
    </w:p>
    <w:p w14:paraId="258AF40C" w14:textId="1ABF0467" w:rsidR="00301F11" w:rsidRPr="000B7B16" w:rsidRDefault="007B09F4" w:rsidP="00301F11">
      <w:pPr>
        <w:autoSpaceDE w:val="0"/>
        <w:autoSpaceDN w:val="0"/>
        <w:adjustRightInd w:val="0"/>
        <w:spacing w:after="0"/>
        <w:rPr>
          <w:rFonts w:cs="AvenirLTStd-Black"/>
          <w:color w:val="DB2128"/>
          <w:sz w:val="36"/>
          <w:szCs w:val="36"/>
        </w:rPr>
      </w:pPr>
      <w:r w:rsidRPr="000B7B16">
        <w:rPr>
          <w:rFonts w:cs="AvenirLTStd-Black"/>
          <w:color w:val="DB2128"/>
          <w:sz w:val="36"/>
          <w:szCs w:val="36"/>
        </w:rPr>
        <w:t>I join Blackbur</w:t>
      </w:r>
      <w:r w:rsidR="00301F11" w:rsidRPr="000B7B16">
        <w:rPr>
          <w:rFonts w:cs="AvenirLTStd-Black"/>
          <w:color w:val="DB2128"/>
          <w:sz w:val="36"/>
          <w:szCs w:val="36"/>
        </w:rPr>
        <w:t>n Center’s mission to end domestic and</w:t>
      </w:r>
      <w:r w:rsidRPr="000B7B16">
        <w:rPr>
          <w:rFonts w:cs="AvenirLTStd-Black"/>
          <w:color w:val="DB2128"/>
          <w:sz w:val="36"/>
          <w:szCs w:val="36"/>
        </w:rPr>
        <w:t xml:space="preserve"> </w:t>
      </w:r>
      <w:r w:rsidR="00301F11" w:rsidRPr="000B7B16">
        <w:rPr>
          <w:rFonts w:cs="AvenirLTStd-Black"/>
          <w:color w:val="DB2128"/>
          <w:sz w:val="36"/>
          <w:szCs w:val="36"/>
        </w:rPr>
        <w:t>sexual violence by pledging to:</w:t>
      </w:r>
    </w:p>
    <w:p w14:paraId="5EC12794" w14:textId="77777777" w:rsidR="00301F11" w:rsidRPr="000B7B16" w:rsidRDefault="00301F11" w:rsidP="00301F11">
      <w:pPr>
        <w:autoSpaceDE w:val="0"/>
        <w:autoSpaceDN w:val="0"/>
        <w:adjustRightInd w:val="0"/>
        <w:spacing w:after="0"/>
        <w:rPr>
          <w:rFonts w:cs="AvenirLTStd-Book"/>
          <w:color w:val="000000"/>
          <w:sz w:val="36"/>
          <w:szCs w:val="36"/>
        </w:rPr>
      </w:pPr>
      <w:r w:rsidRPr="000B7B16">
        <w:rPr>
          <w:rFonts w:cs="AvenirLTStd-Black"/>
          <w:color w:val="000000"/>
          <w:sz w:val="36"/>
          <w:szCs w:val="36"/>
        </w:rPr>
        <w:t xml:space="preserve">1. </w:t>
      </w:r>
      <w:r w:rsidRPr="000B7B16">
        <w:rPr>
          <w:rFonts w:cs="AvenirLTStd-Book"/>
          <w:color w:val="000000"/>
          <w:sz w:val="36"/>
          <w:szCs w:val="36"/>
        </w:rPr>
        <w:t>Approach gender violence as a</w:t>
      </w:r>
      <w:r w:rsidR="00E51F52" w:rsidRPr="000B7B16">
        <w:rPr>
          <w:rFonts w:cs="AvenirLTStd-Book"/>
          <w:color w:val="000000"/>
          <w:sz w:val="36"/>
          <w:szCs w:val="36"/>
        </w:rPr>
        <w:t xml:space="preserve"> </w:t>
      </w:r>
      <w:r w:rsidRPr="000B7B16">
        <w:rPr>
          <w:rFonts w:cs="AvenirLTStd-Book"/>
          <w:color w:val="000000"/>
          <w:sz w:val="36"/>
          <w:szCs w:val="36"/>
        </w:rPr>
        <w:t>MEN’S issue involving men of all ages,</w:t>
      </w:r>
      <w:r w:rsidR="00E51F52" w:rsidRPr="000B7B16">
        <w:rPr>
          <w:rFonts w:cs="AvenirLTStd-Book"/>
          <w:color w:val="000000"/>
          <w:sz w:val="36"/>
          <w:szCs w:val="36"/>
        </w:rPr>
        <w:t xml:space="preserve"> </w:t>
      </w:r>
      <w:r w:rsidRPr="000B7B16">
        <w:rPr>
          <w:rFonts w:cs="AvenirLTStd-Book"/>
          <w:color w:val="000000"/>
          <w:sz w:val="36"/>
          <w:szCs w:val="36"/>
        </w:rPr>
        <w:t>socioeconomic, racial and ethnic</w:t>
      </w:r>
      <w:r w:rsidR="00E51F52" w:rsidRPr="000B7B16">
        <w:rPr>
          <w:rFonts w:cs="AvenirLTStd-Book"/>
          <w:color w:val="000000"/>
          <w:sz w:val="36"/>
          <w:szCs w:val="36"/>
        </w:rPr>
        <w:t xml:space="preserve"> </w:t>
      </w:r>
      <w:r w:rsidRPr="000B7B16">
        <w:rPr>
          <w:rFonts w:cs="AvenirLTStd-Book"/>
          <w:color w:val="000000"/>
          <w:sz w:val="36"/>
          <w:szCs w:val="36"/>
        </w:rPr>
        <w:t>backgrounds.</w:t>
      </w:r>
    </w:p>
    <w:p w14:paraId="331853F3" w14:textId="77777777" w:rsidR="00301F11" w:rsidRPr="000B7B16" w:rsidRDefault="00301F11" w:rsidP="00301F11">
      <w:pPr>
        <w:autoSpaceDE w:val="0"/>
        <w:autoSpaceDN w:val="0"/>
        <w:adjustRightInd w:val="0"/>
        <w:spacing w:after="0"/>
        <w:rPr>
          <w:rFonts w:cs="AvenirLTStd-Book"/>
          <w:color w:val="000000"/>
          <w:sz w:val="36"/>
          <w:szCs w:val="36"/>
        </w:rPr>
      </w:pPr>
      <w:r w:rsidRPr="000B7B16">
        <w:rPr>
          <w:rFonts w:cs="AvenirLTStd-Black"/>
          <w:color w:val="000000"/>
          <w:sz w:val="36"/>
          <w:szCs w:val="36"/>
        </w:rPr>
        <w:t xml:space="preserve">2. </w:t>
      </w:r>
      <w:r w:rsidRPr="000B7B16">
        <w:rPr>
          <w:rFonts w:cs="AvenirLTStd-Book"/>
          <w:color w:val="000000"/>
          <w:sz w:val="36"/>
          <w:szCs w:val="36"/>
        </w:rPr>
        <w:t>Not look the other way if another man is</w:t>
      </w:r>
      <w:r w:rsidR="00E51F52" w:rsidRPr="000B7B16">
        <w:rPr>
          <w:rFonts w:cs="AvenirLTStd-Book"/>
          <w:color w:val="000000"/>
          <w:sz w:val="36"/>
          <w:szCs w:val="36"/>
        </w:rPr>
        <w:t xml:space="preserve"> </w:t>
      </w:r>
      <w:r w:rsidRPr="000B7B16">
        <w:rPr>
          <w:rFonts w:cs="AvenirLTStd-Book"/>
          <w:color w:val="000000"/>
          <w:sz w:val="36"/>
          <w:szCs w:val="36"/>
        </w:rPr>
        <w:t>abusing his partner or is disrespectful or</w:t>
      </w:r>
      <w:r w:rsidR="00E51F52" w:rsidRPr="000B7B16">
        <w:rPr>
          <w:rFonts w:cs="AvenirLTStd-Book"/>
          <w:color w:val="000000"/>
          <w:sz w:val="36"/>
          <w:szCs w:val="36"/>
        </w:rPr>
        <w:t xml:space="preserve"> </w:t>
      </w:r>
      <w:r w:rsidRPr="000B7B16">
        <w:rPr>
          <w:rFonts w:cs="AvenirLTStd-Book"/>
          <w:color w:val="000000"/>
          <w:sz w:val="36"/>
          <w:szCs w:val="36"/>
        </w:rPr>
        <w:t>abusive to women and girls in general.</w:t>
      </w:r>
      <w:r w:rsidR="00E51F52" w:rsidRPr="000B7B16">
        <w:rPr>
          <w:rFonts w:cs="AvenirLTStd-Book"/>
          <w:color w:val="000000"/>
          <w:sz w:val="36"/>
          <w:szCs w:val="36"/>
        </w:rPr>
        <w:t xml:space="preserve"> </w:t>
      </w:r>
      <w:r w:rsidRPr="000B7B16">
        <w:rPr>
          <w:rFonts w:cs="AvenirLTStd-Book"/>
          <w:color w:val="000000"/>
          <w:sz w:val="36"/>
          <w:szCs w:val="36"/>
        </w:rPr>
        <w:t>I will urge him to seek help. If I am not sure</w:t>
      </w:r>
      <w:r w:rsidR="00E51F52" w:rsidRPr="000B7B16">
        <w:rPr>
          <w:rFonts w:cs="AvenirLTStd-Book"/>
          <w:color w:val="000000"/>
          <w:sz w:val="36"/>
          <w:szCs w:val="36"/>
        </w:rPr>
        <w:t xml:space="preserve"> </w:t>
      </w:r>
      <w:r w:rsidRPr="000B7B16">
        <w:rPr>
          <w:rFonts w:cs="AvenirLTStd-Book"/>
          <w:color w:val="000000"/>
          <w:sz w:val="36"/>
          <w:szCs w:val="36"/>
        </w:rPr>
        <w:t>what to say, I will consult a friend, parent,</w:t>
      </w:r>
      <w:r w:rsidR="00E51F52" w:rsidRPr="000B7B16">
        <w:rPr>
          <w:rFonts w:cs="AvenirLTStd-Book"/>
          <w:color w:val="000000"/>
          <w:sz w:val="36"/>
          <w:szCs w:val="36"/>
        </w:rPr>
        <w:t xml:space="preserve"> </w:t>
      </w:r>
      <w:r w:rsidRPr="000B7B16">
        <w:rPr>
          <w:rFonts w:cs="AvenirLTStd-Book"/>
          <w:color w:val="000000"/>
          <w:sz w:val="36"/>
          <w:szCs w:val="36"/>
        </w:rPr>
        <w:t>professor or counselor. I WILL</w:t>
      </w:r>
      <w:r w:rsidR="00E51F52" w:rsidRPr="000B7B16">
        <w:rPr>
          <w:rFonts w:cs="AvenirLTStd-Book"/>
          <w:color w:val="000000"/>
          <w:sz w:val="36"/>
          <w:szCs w:val="36"/>
        </w:rPr>
        <w:t xml:space="preserve"> </w:t>
      </w:r>
      <w:r w:rsidRPr="000B7B16">
        <w:rPr>
          <w:rFonts w:cs="AvenirLTStd-Book"/>
          <w:color w:val="000000"/>
          <w:sz w:val="36"/>
          <w:szCs w:val="36"/>
        </w:rPr>
        <w:t>NOT REMAIN SILENT.</w:t>
      </w:r>
    </w:p>
    <w:p w14:paraId="47595C6E" w14:textId="77777777" w:rsidR="00301F11" w:rsidRPr="000B7B16" w:rsidRDefault="00301F11" w:rsidP="00301F11">
      <w:pPr>
        <w:autoSpaceDE w:val="0"/>
        <w:autoSpaceDN w:val="0"/>
        <w:adjustRightInd w:val="0"/>
        <w:spacing w:after="0"/>
        <w:rPr>
          <w:rFonts w:cs="AvenirLTStd-Book"/>
          <w:color w:val="000000"/>
          <w:sz w:val="36"/>
          <w:szCs w:val="36"/>
        </w:rPr>
      </w:pPr>
      <w:r w:rsidRPr="000B7B16">
        <w:rPr>
          <w:rFonts w:cs="AvenirLTStd-Black"/>
          <w:color w:val="000000"/>
          <w:sz w:val="36"/>
          <w:szCs w:val="36"/>
        </w:rPr>
        <w:t xml:space="preserve">3. </w:t>
      </w:r>
      <w:r w:rsidRPr="000B7B16">
        <w:rPr>
          <w:rFonts w:cs="AvenirLTStd-Book"/>
          <w:color w:val="000000"/>
          <w:sz w:val="36"/>
          <w:szCs w:val="36"/>
        </w:rPr>
        <w:t>Have the courage to look inward. I will</w:t>
      </w:r>
      <w:r w:rsidR="00E51F52" w:rsidRPr="000B7B16">
        <w:rPr>
          <w:rFonts w:cs="AvenirLTStd-Book"/>
          <w:color w:val="000000"/>
          <w:sz w:val="36"/>
          <w:szCs w:val="36"/>
        </w:rPr>
        <w:t xml:space="preserve"> </w:t>
      </w:r>
      <w:r w:rsidRPr="000B7B16">
        <w:rPr>
          <w:rFonts w:cs="AvenirLTStd-Book"/>
          <w:color w:val="000000"/>
          <w:sz w:val="36"/>
          <w:szCs w:val="36"/>
        </w:rPr>
        <w:t>question my own attitudes and try hard</w:t>
      </w:r>
      <w:r w:rsidR="00E51F52" w:rsidRPr="000B7B16">
        <w:rPr>
          <w:rFonts w:cs="AvenirLTStd-Book"/>
          <w:color w:val="000000"/>
          <w:sz w:val="36"/>
          <w:szCs w:val="36"/>
        </w:rPr>
        <w:t xml:space="preserve"> </w:t>
      </w:r>
      <w:r w:rsidRPr="000B7B16">
        <w:rPr>
          <w:rFonts w:cs="AvenirLTStd-Book"/>
          <w:color w:val="000000"/>
          <w:sz w:val="36"/>
          <w:szCs w:val="36"/>
        </w:rPr>
        <w:t>to understand how my own attitudes and</w:t>
      </w:r>
      <w:r w:rsidR="00E51F52" w:rsidRPr="000B7B16">
        <w:rPr>
          <w:rFonts w:cs="AvenirLTStd-Book"/>
          <w:color w:val="000000"/>
          <w:sz w:val="36"/>
          <w:szCs w:val="36"/>
        </w:rPr>
        <w:t xml:space="preserve"> </w:t>
      </w:r>
      <w:r w:rsidRPr="000B7B16">
        <w:rPr>
          <w:rFonts w:cs="AvenirLTStd-Book"/>
          <w:color w:val="000000"/>
          <w:sz w:val="36"/>
          <w:szCs w:val="36"/>
        </w:rPr>
        <w:t>actions might inadvertently perpetrate</w:t>
      </w:r>
      <w:r w:rsidR="00E51F52" w:rsidRPr="000B7B16">
        <w:rPr>
          <w:rFonts w:cs="AvenirLTStd-Book"/>
          <w:color w:val="000000"/>
          <w:sz w:val="36"/>
          <w:szCs w:val="36"/>
        </w:rPr>
        <w:t xml:space="preserve"> </w:t>
      </w:r>
      <w:r w:rsidRPr="000B7B16">
        <w:rPr>
          <w:rFonts w:cs="AvenirLTStd-Book"/>
          <w:color w:val="000000"/>
          <w:sz w:val="36"/>
          <w:szCs w:val="36"/>
        </w:rPr>
        <w:t>sexism and violence and work hard toward</w:t>
      </w:r>
      <w:r w:rsidR="00E51F52" w:rsidRPr="000B7B16">
        <w:rPr>
          <w:rFonts w:cs="AvenirLTStd-Book"/>
          <w:color w:val="000000"/>
          <w:sz w:val="36"/>
          <w:szCs w:val="36"/>
        </w:rPr>
        <w:t xml:space="preserve"> </w:t>
      </w:r>
      <w:r w:rsidRPr="000B7B16">
        <w:rPr>
          <w:rFonts w:cs="AvenirLTStd-Book"/>
          <w:color w:val="000000"/>
          <w:sz w:val="36"/>
          <w:szCs w:val="36"/>
        </w:rPr>
        <w:t>changing them.</w:t>
      </w:r>
    </w:p>
    <w:p w14:paraId="4A3BC8EB" w14:textId="77777777" w:rsidR="00E51F52" w:rsidRPr="000B7B16" w:rsidRDefault="00301F11" w:rsidP="00301F11">
      <w:pPr>
        <w:autoSpaceDE w:val="0"/>
        <w:autoSpaceDN w:val="0"/>
        <w:adjustRightInd w:val="0"/>
        <w:spacing w:after="0"/>
        <w:rPr>
          <w:rFonts w:cs="AvenirLTStd-Book"/>
          <w:color w:val="000000"/>
          <w:sz w:val="36"/>
          <w:szCs w:val="36"/>
        </w:rPr>
      </w:pPr>
      <w:r w:rsidRPr="000B7B16">
        <w:rPr>
          <w:rFonts w:cs="AvenirLTStd-Black"/>
          <w:color w:val="000000"/>
          <w:sz w:val="36"/>
          <w:szCs w:val="36"/>
        </w:rPr>
        <w:t xml:space="preserve">4. </w:t>
      </w:r>
      <w:r w:rsidRPr="000B7B16">
        <w:rPr>
          <w:rFonts w:cs="AvenirLTStd-Book"/>
          <w:color w:val="000000"/>
          <w:sz w:val="36"/>
          <w:szCs w:val="36"/>
        </w:rPr>
        <w:t>Gently ask if I can help if I think that a</w:t>
      </w:r>
      <w:r w:rsidR="00E51F52" w:rsidRPr="000B7B16">
        <w:rPr>
          <w:rFonts w:cs="AvenirLTStd-Book"/>
          <w:color w:val="000000"/>
          <w:sz w:val="36"/>
          <w:szCs w:val="36"/>
        </w:rPr>
        <w:t xml:space="preserve"> </w:t>
      </w:r>
      <w:r w:rsidRPr="000B7B16">
        <w:rPr>
          <w:rFonts w:cs="AvenirLTStd-Book"/>
          <w:color w:val="000000"/>
          <w:sz w:val="36"/>
          <w:szCs w:val="36"/>
        </w:rPr>
        <w:t>woman close to me is being abused or has</w:t>
      </w:r>
      <w:r w:rsidR="00E51F52" w:rsidRPr="000B7B16">
        <w:rPr>
          <w:rFonts w:cs="AvenirLTStd-Book"/>
          <w:color w:val="000000"/>
          <w:sz w:val="36"/>
          <w:szCs w:val="36"/>
        </w:rPr>
        <w:t xml:space="preserve"> </w:t>
      </w:r>
      <w:r w:rsidRPr="000B7B16">
        <w:rPr>
          <w:rFonts w:cs="AvenirLTStd-Book"/>
          <w:color w:val="000000"/>
          <w:sz w:val="36"/>
          <w:szCs w:val="36"/>
        </w:rPr>
        <w:t>been sexually assaulted.</w:t>
      </w:r>
      <w:r w:rsidR="00E51F52" w:rsidRPr="000B7B16">
        <w:rPr>
          <w:rFonts w:cs="AvenirLTStd-Book"/>
          <w:color w:val="000000"/>
          <w:sz w:val="36"/>
          <w:szCs w:val="36"/>
        </w:rPr>
        <w:t xml:space="preserve"> </w:t>
      </w:r>
    </w:p>
    <w:p w14:paraId="7297BADB" w14:textId="77777777" w:rsidR="00301F11" w:rsidRPr="000B7B16" w:rsidRDefault="00301F11" w:rsidP="00301F11">
      <w:pPr>
        <w:autoSpaceDE w:val="0"/>
        <w:autoSpaceDN w:val="0"/>
        <w:adjustRightInd w:val="0"/>
        <w:spacing w:after="0"/>
        <w:rPr>
          <w:rFonts w:cs="AvenirLTStd-Book"/>
          <w:color w:val="000000"/>
          <w:sz w:val="36"/>
          <w:szCs w:val="36"/>
        </w:rPr>
      </w:pPr>
      <w:r w:rsidRPr="000B7B16">
        <w:rPr>
          <w:rFonts w:cs="AvenirLTStd-Black"/>
          <w:color w:val="000000"/>
          <w:sz w:val="36"/>
          <w:szCs w:val="36"/>
        </w:rPr>
        <w:t xml:space="preserve">5. </w:t>
      </w:r>
      <w:r w:rsidRPr="000B7B16">
        <w:rPr>
          <w:rFonts w:cs="AvenirLTStd-Book"/>
          <w:color w:val="000000"/>
          <w:sz w:val="36"/>
          <w:szCs w:val="36"/>
        </w:rPr>
        <w:t>Seek professional help NOW if I</w:t>
      </w:r>
      <w:r w:rsidR="00E51F52" w:rsidRPr="000B7B16">
        <w:rPr>
          <w:rFonts w:cs="AvenirLTStd-Book"/>
          <w:color w:val="000000"/>
          <w:sz w:val="36"/>
          <w:szCs w:val="36"/>
        </w:rPr>
        <w:t xml:space="preserve"> </w:t>
      </w:r>
      <w:r w:rsidRPr="000B7B16">
        <w:rPr>
          <w:rFonts w:cs="AvenirLTStd-Book"/>
          <w:color w:val="000000"/>
          <w:sz w:val="36"/>
          <w:szCs w:val="36"/>
        </w:rPr>
        <w:t>am or have ever been emotionally,</w:t>
      </w:r>
      <w:r w:rsidR="00E51F52" w:rsidRPr="000B7B16">
        <w:rPr>
          <w:rFonts w:cs="AvenirLTStd-Book"/>
          <w:color w:val="000000"/>
          <w:sz w:val="36"/>
          <w:szCs w:val="36"/>
        </w:rPr>
        <w:t xml:space="preserve"> </w:t>
      </w:r>
      <w:r w:rsidRPr="000B7B16">
        <w:rPr>
          <w:rFonts w:cs="AvenirLTStd-Book"/>
          <w:color w:val="000000"/>
          <w:sz w:val="36"/>
          <w:szCs w:val="36"/>
        </w:rPr>
        <w:t>psychologically, physically or sexually</w:t>
      </w:r>
      <w:r w:rsidR="00E51F52" w:rsidRPr="000B7B16">
        <w:rPr>
          <w:rFonts w:cs="AvenirLTStd-Book"/>
          <w:color w:val="000000"/>
          <w:sz w:val="36"/>
          <w:szCs w:val="36"/>
        </w:rPr>
        <w:t xml:space="preserve"> </w:t>
      </w:r>
      <w:r w:rsidRPr="000B7B16">
        <w:rPr>
          <w:rFonts w:cs="AvenirLTStd-Book"/>
          <w:color w:val="000000"/>
          <w:sz w:val="36"/>
          <w:szCs w:val="36"/>
        </w:rPr>
        <w:t>abusive to women.</w:t>
      </w:r>
    </w:p>
    <w:p w14:paraId="41E85B72" w14:textId="77777777" w:rsidR="00301F11" w:rsidRPr="000B7B16" w:rsidRDefault="00301F11" w:rsidP="00301F11">
      <w:pPr>
        <w:autoSpaceDE w:val="0"/>
        <w:autoSpaceDN w:val="0"/>
        <w:adjustRightInd w:val="0"/>
        <w:spacing w:after="0"/>
        <w:rPr>
          <w:rFonts w:cs="AvenirLTStd-Book"/>
          <w:color w:val="000000"/>
          <w:sz w:val="36"/>
          <w:szCs w:val="36"/>
        </w:rPr>
      </w:pPr>
      <w:r w:rsidRPr="000B7B16">
        <w:rPr>
          <w:rFonts w:cs="AvenirLTStd-Black"/>
          <w:color w:val="000000"/>
          <w:sz w:val="36"/>
          <w:szCs w:val="36"/>
        </w:rPr>
        <w:t xml:space="preserve">6. </w:t>
      </w:r>
      <w:r w:rsidRPr="000B7B16">
        <w:rPr>
          <w:rFonts w:cs="AvenirLTStd-Book"/>
          <w:color w:val="000000"/>
          <w:sz w:val="36"/>
          <w:szCs w:val="36"/>
        </w:rPr>
        <w:t>Be an ally to women who are working to</w:t>
      </w:r>
      <w:r w:rsidR="00E51F52" w:rsidRPr="000B7B16">
        <w:rPr>
          <w:rFonts w:cs="AvenirLTStd-Book"/>
          <w:color w:val="000000"/>
          <w:sz w:val="36"/>
          <w:szCs w:val="36"/>
        </w:rPr>
        <w:t xml:space="preserve"> end all for</w:t>
      </w:r>
      <w:r w:rsidRPr="000B7B16">
        <w:rPr>
          <w:rFonts w:cs="AvenirLTStd-Book"/>
          <w:color w:val="000000"/>
          <w:sz w:val="36"/>
          <w:szCs w:val="36"/>
        </w:rPr>
        <w:t>ms of gender violence.</w:t>
      </w:r>
    </w:p>
    <w:p w14:paraId="0A08EFDF" w14:textId="77777777" w:rsidR="00301F11" w:rsidRPr="000B7B16" w:rsidRDefault="00301F11" w:rsidP="00301F11">
      <w:pPr>
        <w:autoSpaceDE w:val="0"/>
        <w:autoSpaceDN w:val="0"/>
        <w:adjustRightInd w:val="0"/>
        <w:spacing w:after="0"/>
        <w:rPr>
          <w:rFonts w:cs="AvenirLTStd-Book"/>
          <w:color w:val="000000"/>
          <w:sz w:val="36"/>
          <w:szCs w:val="36"/>
        </w:rPr>
      </w:pPr>
      <w:r w:rsidRPr="000B7B16">
        <w:rPr>
          <w:rFonts w:cs="AvenirLTStd-Black"/>
          <w:color w:val="000000"/>
          <w:sz w:val="36"/>
          <w:szCs w:val="36"/>
        </w:rPr>
        <w:t xml:space="preserve">7. </w:t>
      </w:r>
      <w:r w:rsidRPr="000B7B16">
        <w:rPr>
          <w:rFonts w:cs="AvenirLTStd-Book"/>
          <w:color w:val="000000"/>
          <w:sz w:val="36"/>
          <w:szCs w:val="36"/>
        </w:rPr>
        <w:t>Recognize and speak out against</w:t>
      </w:r>
      <w:r w:rsidR="00E51F52" w:rsidRPr="000B7B16">
        <w:rPr>
          <w:rFonts w:cs="AvenirLTStd-Book"/>
          <w:color w:val="000000"/>
          <w:sz w:val="36"/>
          <w:szCs w:val="36"/>
        </w:rPr>
        <w:t xml:space="preserve"> </w:t>
      </w:r>
      <w:r w:rsidRPr="000B7B16">
        <w:rPr>
          <w:rFonts w:cs="AvenirLTStd-Book"/>
          <w:color w:val="000000"/>
          <w:sz w:val="36"/>
          <w:szCs w:val="36"/>
        </w:rPr>
        <w:t>homophobia. Discrimination and violence</w:t>
      </w:r>
      <w:r w:rsidR="00E51F52" w:rsidRPr="000B7B16">
        <w:rPr>
          <w:rFonts w:cs="AvenirLTStd-Book"/>
          <w:color w:val="000000"/>
          <w:sz w:val="36"/>
          <w:szCs w:val="36"/>
        </w:rPr>
        <w:t xml:space="preserve"> </w:t>
      </w:r>
      <w:r w:rsidRPr="000B7B16">
        <w:rPr>
          <w:rFonts w:cs="AvenirLTStd-Book"/>
          <w:color w:val="000000"/>
          <w:sz w:val="36"/>
          <w:szCs w:val="36"/>
        </w:rPr>
        <w:t>against lesbians and gays are wrong in and</w:t>
      </w:r>
      <w:r w:rsidR="00E51F52" w:rsidRPr="000B7B16">
        <w:rPr>
          <w:rFonts w:cs="AvenirLTStd-Book"/>
          <w:color w:val="000000"/>
          <w:sz w:val="36"/>
          <w:szCs w:val="36"/>
        </w:rPr>
        <w:t xml:space="preserve"> </w:t>
      </w:r>
      <w:r w:rsidRPr="000B7B16">
        <w:rPr>
          <w:rFonts w:cs="AvenirLTStd-Book"/>
          <w:color w:val="000000"/>
          <w:sz w:val="36"/>
          <w:szCs w:val="36"/>
        </w:rPr>
        <w:t>of themselves. This abuse has direct links</w:t>
      </w:r>
      <w:r w:rsidR="00E51F52" w:rsidRPr="000B7B16">
        <w:rPr>
          <w:rFonts w:cs="AvenirLTStd-Book"/>
          <w:color w:val="000000"/>
          <w:sz w:val="36"/>
          <w:szCs w:val="36"/>
        </w:rPr>
        <w:t xml:space="preserve"> </w:t>
      </w:r>
      <w:r w:rsidRPr="000B7B16">
        <w:rPr>
          <w:rFonts w:cs="AvenirLTStd-Book"/>
          <w:color w:val="000000"/>
          <w:sz w:val="36"/>
          <w:szCs w:val="36"/>
        </w:rPr>
        <w:t>to sexism.</w:t>
      </w:r>
    </w:p>
    <w:p w14:paraId="13E6EE1E" w14:textId="77777777" w:rsidR="00301F11" w:rsidRPr="000B7B16" w:rsidRDefault="00301F11" w:rsidP="00301F11">
      <w:pPr>
        <w:autoSpaceDE w:val="0"/>
        <w:autoSpaceDN w:val="0"/>
        <w:adjustRightInd w:val="0"/>
        <w:spacing w:after="0"/>
        <w:rPr>
          <w:rFonts w:cs="AvenirLTStd-Book"/>
          <w:color w:val="000000"/>
          <w:sz w:val="36"/>
          <w:szCs w:val="36"/>
        </w:rPr>
      </w:pPr>
      <w:r w:rsidRPr="000B7B16">
        <w:rPr>
          <w:rFonts w:cs="AvenirLTStd-Black"/>
          <w:color w:val="000000"/>
          <w:sz w:val="36"/>
          <w:szCs w:val="36"/>
        </w:rPr>
        <w:t xml:space="preserve">8. </w:t>
      </w:r>
      <w:r w:rsidRPr="000B7B16">
        <w:rPr>
          <w:rFonts w:cs="AvenirLTStd-Book"/>
          <w:color w:val="000000"/>
          <w:sz w:val="36"/>
          <w:szCs w:val="36"/>
        </w:rPr>
        <w:t>Educate myself and others about gender</w:t>
      </w:r>
      <w:r w:rsidR="00E51F52" w:rsidRPr="000B7B16">
        <w:rPr>
          <w:rFonts w:cs="AvenirLTStd-Book"/>
          <w:color w:val="000000"/>
          <w:sz w:val="36"/>
          <w:szCs w:val="36"/>
        </w:rPr>
        <w:t xml:space="preserve"> </w:t>
      </w:r>
      <w:r w:rsidRPr="000B7B16">
        <w:rPr>
          <w:rFonts w:cs="AvenirLTStd-Book"/>
          <w:color w:val="000000"/>
          <w:sz w:val="36"/>
          <w:szCs w:val="36"/>
        </w:rPr>
        <w:t>inequality, the root causes of gender</w:t>
      </w:r>
      <w:r w:rsidR="00E51F52" w:rsidRPr="000B7B16">
        <w:rPr>
          <w:rFonts w:cs="AvenirLTStd-Book"/>
          <w:color w:val="000000"/>
          <w:sz w:val="36"/>
          <w:szCs w:val="36"/>
        </w:rPr>
        <w:t xml:space="preserve"> </w:t>
      </w:r>
      <w:r w:rsidRPr="000B7B16">
        <w:rPr>
          <w:rFonts w:cs="AvenirLTStd-Book"/>
          <w:color w:val="000000"/>
          <w:sz w:val="36"/>
          <w:szCs w:val="36"/>
        </w:rPr>
        <w:t>violence and how larger social forces affect</w:t>
      </w:r>
      <w:r w:rsidR="00E51F52" w:rsidRPr="000B7B16">
        <w:rPr>
          <w:rFonts w:cs="AvenirLTStd-Book"/>
          <w:color w:val="000000"/>
          <w:sz w:val="36"/>
          <w:szCs w:val="36"/>
        </w:rPr>
        <w:t xml:space="preserve"> </w:t>
      </w:r>
      <w:r w:rsidRPr="000B7B16">
        <w:rPr>
          <w:rFonts w:cs="AvenirLTStd-Book"/>
          <w:color w:val="000000"/>
          <w:sz w:val="36"/>
          <w:szCs w:val="36"/>
        </w:rPr>
        <w:t>the conflicts between individual men and</w:t>
      </w:r>
      <w:r w:rsidR="00E51F52" w:rsidRPr="000B7B16">
        <w:rPr>
          <w:rFonts w:cs="AvenirLTStd-Book"/>
          <w:color w:val="000000"/>
          <w:sz w:val="36"/>
          <w:szCs w:val="36"/>
        </w:rPr>
        <w:t xml:space="preserve"> </w:t>
      </w:r>
      <w:r w:rsidRPr="000B7B16">
        <w:rPr>
          <w:rFonts w:cs="AvenirLTStd-Book"/>
          <w:color w:val="000000"/>
          <w:sz w:val="36"/>
          <w:szCs w:val="36"/>
        </w:rPr>
        <w:t>women.</w:t>
      </w:r>
    </w:p>
    <w:p w14:paraId="3153D3F1" w14:textId="7A06D6BC" w:rsidR="00301F11" w:rsidRPr="000B7B16" w:rsidRDefault="00301F11" w:rsidP="00301F11">
      <w:pPr>
        <w:autoSpaceDE w:val="0"/>
        <w:autoSpaceDN w:val="0"/>
        <w:adjustRightInd w:val="0"/>
        <w:spacing w:after="0"/>
        <w:rPr>
          <w:rFonts w:cs="AvenirLTStd-Book"/>
          <w:color w:val="000000"/>
          <w:sz w:val="36"/>
          <w:szCs w:val="36"/>
        </w:rPr>
      </w:pPr>
      <w:r w:rsidRPr="000B7B16">
        <w:rPr>
          <w:rFonts w:cs="AvenirLTStd-Black"/>
          <w:color w:val="000000"/>
          <w:sz w:val="36"/>
          <w:szCs w:val="36"/>
        </w:rPr>
        <w:t xml:space="preserve">9. </w:t>
      </w:r>
      <w:r w:rsidRPr="000B7B16">
        <w:rPr>
          <w:rFonts w:cs="AvenirLTStd-Book"/>
          <w:color w:val="000000"/>
          <w:sz w:val="36"/>
          <w:szCs w:val="36"/>
        </w:rPr>
        <w:t>Protest sexism in the media. I will refuse</w:t>
      </w:r>
      <w:r w:rsidR="00E51F52" w:rsidRPr="000B7B16">
        <w:rPr>
          <w:rFonts w:cs="AvenirLTStd-Book"/>
          <w:color w:val="000000"/>
          <w:sz w:val="36"/>
          <w:szCs w:val="36"/>
        </w:rPr>
        <w:t xml:space="preserve"> </w:t>
      </w:r>
      <w:r w:rsidRPr="000B7B16">
        <w:rPr>
          <w:rFonts w:cs="AvenirLTStd-Book"/>
          <w:color w:val="000000"/>
          <w:sz w:val="36"/>
          <w:szCs w:val="36"/>
        </w:rPr>
        <w:t>to purchase magazines, films or music that</w:t>
      </w:r>
      <w:r w:rsidR="000B7B16">
        <w:rPr>
          <w:rFonts w:cs="AvenirLTStd-Book"/>
          <w:color w:val="000000"/>
          <w:sz w:val="36"/>
          <w:szCs w:val="36"/>
        </w:rPr>
        <w:t xml:space="preserve"> </w:t>
      </w:r>
      <w:r w:rsidRPr="000B7B16">
        <w:rPr>
          <w:rFonts w:cs="AvenirLTStd-Book"/>
          <w:color w:val="000000"/>
          <w:sz w:val="36"/>
          <w:szCs w:val="36"/>
        </w:rPr>
        <w:t>portray women in a sexually degrading or</w:t>
      </w:r>
      <w:r w:rsidR="00E51F52" w:rsidRPr="000B7B16">
        <w:rPr>
          <w:rFonts w:cs="AvenirLTStd-Book"/>
          <w:color w:val="000000"/>
          <w:sz w:val="36"/>
          <w:szCs w:val="36"/>
        </w:rPr>
        <w:t xml:space="preserve"> </w:t>
      </w:r>
      <w:r w:rsidRPr="000B7B16">
        <w:rPr>
          <w:rFonts w:cs="AvenirLTStd-Book"/>
          <w:color w:val="000000"/>
          <w:sz w:val="36"/>
          <w:szCs w:val="36"/>
        </w:rPr>
        <w:t>abusive manner.</w:t>
      </w:r>
    </w:p>
    <w:p w14:paraId="77F681EA" w14:textId="77777777" w:rsidR="00301F11" w:rsidRPr="000B7B16" w:rsidRDefault="00301F11" w:rsidP="00301F11">
      <w:pPr>
        <w:autoSpaceDE w:val="0"/>
        <w:autoSpaceDN w:val="0"/>
        <w:adjustRightInd w:val="0"/>
        <w:spacing w:after="0"/>
        <w:rPr>
          <w:rFonts w:cs="AvenirLTStd-Book"/>
          <w:color w:val="000000"/>
          <w:sz w:val="36"/>
          <w:szCs w:val="36"/>
        </w:rPr>
      </w:pPr>
      <w:r w:rsidRPr="000B7B16">
        <w:rPr>
          <w:rFonts w:cs="AvenirLTStd-Black"/>
          <w:color w:val="000000"/>
          <w:sz w:val="36"/>
          <w:szCs w:val="36"/>
        </w:rPr>
        <w:t xml:space="preserve">10. </w:t>
      </w:r>
      <w:r w:rsidRPr="000B7B16">
        <w:rPr>
          <w:rFonts w:cs="AvenirLTStd-Book"/>
          <w:color w:val="000000"/>
          <w:sz w:val="36"/>
          <w:szCs w:val="36"/>
        </w:rPr>
        <w:t>Mentor and teach young boys about</w:t>
      </w:r>
      <w:r w:rsidR="00E51F52" w:rsidRPr="000B7B16">
        <w:rPr>
          <w:rFonts w:cs="AvenirLTStd-Book"/>
          <w:color w:val="000000"/>
          <w:sz w:val="36"/>
          <w:szCs w:val="36"/>
        </w:rPr>
        <w:t xml:space="preserve"> </w:t>
      </w:r>
      <w:r w:rsidRPr="000B7B16">
        <w:rPr>
          <w:rFonts w:cs="AvenirLTStd-Book"/>
          <w:color w:val="000000"/>
          <w:sz w:val="36"/>
          <w:szCs w:val="36"/>
        </w:rPr>
        <w:t>how to be men in ways that don’t involve</w:t>
      </w:r>
      <w:r w:rsidR="00E51F52" w:rsidRPr="000B7B16">
        <w:rPr>
          <w:rFonts w:cs="AvenirLTStd-Book"/>
          <w:color w:val="000000"/>
          <w:sz w:val="36"/>
          <w:szCs w:val="36"/>
        </w:rPr>
        <w:t xml:space="preserve"> </w:t>
      </w:r>
      <w:r w:rsidRPr="000B7B16">
        <w:rPr>
          <w:rFonts w:cs="AvenirLTStd-Book"/>
          <w:color w:val="000000"/>
          <w:sz w:val="36"/>
          <w:szCs w:val="36"/>
        </w:rPr>
        <w:t>degrading or abusing girls and women.</w:t>
      </w:r>
      <w:r w:rsidR="00E51F52" w:rsidRPr="000B7B16">
        <w:rPr>
          <w:rFonts w:cs="AvenirLTStd-Book"/>
          <w:color w:val="000000"/>
          <w:sz w:val="36"/>
          <w:szCs w:val="36"/>
        </w:rPr>
        <w:t xml:space="preserve"> </w:t>
      </w:r>
      <w:r w:rsidRPr="000B7B16">
        <w:rPr>
          <w:rFonts w:cs="AvenirLTStd-Book"/>
          <w:color w:val="000000"/>
          <w:sz w:val="36"/>
          <w:szCs w:val="36"/>
        </w:rPr>
        <w:t>I will lead by example.</w:t>
      </w:r>
    </w:p>
    <w:p w14:paraId="46E2E525" w14:textId="77777777" w:rsidR="00E51F52" w:rsidRPr="000B7B16" w:rsidRDefault="00E51F52" w:rsidP="00301F11">
      <w:pPr>
        <w:autoSpaceDE w:val="0"/>
        <w:autoSpaceDN w:val="0"/>
        <w:adjustRightInd w:val="0"/>
        <w:spacing w:after="0"/>
        <w:rPr>
          <w:rFonts w:cs="AvenirLTStd-Book"/>
          <w:color w:val="000000"/>
          <w:sz w:val="36"/>
          <w:szCs w:val="36"/>
        </w:rPr>
      </w:pPr>
    </w:p>
    <w:p w14:paraId="097D8F17" w14:textId="77777777" w:rsidR="00301F11" w:rsidRPr="000B7B16" w:rsidRDefault="00301F11" w:rsidP="00301F11">
      <w:pPr>
        <w:autoSpaceDE w:val="0"/>
        <w:autoSpaceDN w:val="0"/>
        <w:adjustRightInd w:val="0"/>
        <w:spacing w:after="0"/>
        <w:rPr>
          <w:rFonts w:cs="AvenirLTStd-Book"/>
          <w:color w:val="000000"/>
          <w:sz w:val="36"/>
          <w:szCs w:val="36"/>
        </w:rPr>
      </w:pPr>
      <w:r w:rsidRPr="000B7B16">
        <w:rPr>
          <w:rFonts w:cs="AvenirLTStd-Book"/>
          <w:color w:val="000000"/>
          <w:sz w:val="36"/>
          <w:szCs w:val="36"/>
        </w:rPr>
        <w:t>For more information, contact</w:t>
      </w:r>
    </w:p>
    <w:p w14:paraId="30E7263F" w14:textId="77777777" w:rsidR="00E51F52" w:rsidRPr="000B7B16" w:rsidRDefault="00E51F52" w:rsidP="00301F11">
      <w:pPr>
        <w:autoSpaceDE w:val="0"/>
        <w:autoSpaceDN w:val="0"/>
        <w:adjustRightInd w:val="0"/>
        <w:spacing w:after="0"/>
        <w:rPr>
          <w:rFonts w:cs="AvenirLTStd-Book"/>
          <w:color w:val="000000"/>
          <w:sz w:val="36"/>
          <w:szCs w:val="36"/>
        </w:rPr>
      </w:pPr>
      <w:r w:rsidRPr="000B7B16">
        <w:rPr>
          <w:rFonts w:cs="AvenirLTStd-Black"/>
          <w:color w:val="000000"/>
          <w:sz w:val="36"/>
          <w:szCs w:val="36"/>
        </w:rPr>
        <w:t>Blackbur</w:t>
      </w:r>
      <w:r w:rsidR="00301F11" w:rsidRPr="000B7B16">
        <w:rPr>
          <w:rFonts w:cs="AvenirLTStd-Black"/>
          <w:color w:val="000000"/>
          <w:sz w:val="36"/>
          <w:szCs w:val="36"/>
        </w:rPr>
        <w:t>n Center Against Domestic &amp;</w:t>
      </w:r>
      <w:r w:rsidRPr="000B7B16">
        <w:rPr>
          <w:rFonts w:cs="AvenirLTStd-Black"/>
          <w:color w:val="000000"/>
          <w:sz w:val="36"/>
          <w:szCs w:val="36"/>
        </w:rPr>
        <w:t xml:space="preserve"> Sexual Viol</w:t>
      </w:r>
      <w:r w:rsidR="00301F11" w:rsidRPr="000B7B16">
        <w:rPr>
          <w:rFonts w:cs="AvenirLTStd-Black"/>
          <w:color w:val="000000"/>
          <w:sz w:val="36"/>
          <w:szCs w:val="36"/>
        </w:rPr>
        <w:t>ence</w:t>
      </w:r>
      <w:r w:rsidRPr="000B7B16">
        <w:rPr>
          <w:rFonts w:cs="AvenirLTStd-Black"/>
          <w:color w:val="000000"/>
          <w:sz w:val="36"/>
          <w:szCs w:val="36"/>
        </w:rPr>
        <w:t xml:space="preserve">, </w:t>
      </w:r>
      <w:hyperlink r:id="rId8" w:history="1">
        <w:r w:rsidRPr="000B7B16">
          <w:rPr>
            <w:rStyle w:val="Hyperlink"/>
            <w:rFonts w:cs="AvenirLTStd-Book"/>
            <w:sz w:val="36"/>
            <w:szCs w:val="36"/>
          </w:rPr>
          <w:t>www.blackburncenter.org</w:t>
        </w:r>
      </w:hyperlink>
    </w:p>
    <w:p w14:paraId="42F5A610" w14:textId="77777777" w:rsidR="007B09F4" w:rsidRPr="000B7B16" w:rsidRDefault="007B09F4">
      <w:pPr>
        <w:rPr>
          <w:rFonts w:cs="AvenirLTStd-Book"/>
          <w:color w:val="000000"/>
          <w:sz w:val="36"/>
          <w:szCs w:val="36"/>
        </w:rPr>
      </w:pPr>
    </w:p>
    <w:p w14:paraId="2EB2FDE7" w14:textId="66CE6A25" w:rsidR="00E51F52" w:rsidRPr="000B7B16" w:rsidRDefault="007B09F4" w:rsidP="007B09F4">
      <w:pPr>
        <w:autoSpaceDE w:val="0"/>
        <w:autoSpaceDN w:val="0"/>
        <w:adjustRightInd w:val="0"/>
        <w:spacing w:after="0"/>
        <w:rPr>
          <w:rFonts w:cs="AvenirLTStd-Book"/>
          <w:b/>
          <w:color w:val="00509E"/>
          <w:sz w:val="36"/>
          <w:szCs w:val="36"/>
        </w:rPr>
      </w:pPr>
      <w:r w:rsidRPr="000B7B16">
        <w:rPr>
          <w:rFonts w:cs="AvenirLTStd-Book"/>
          <w:b/>
          <w:color w:val="00509E"/>
          <w:sz w:val="36"/>
          <w:szCs w:val="36"/>
        </w:rPr>
        <w:t>II</w:t>
      </w:r>
      <w:r w:rsidR="006E2E58" w:rsidRPr="000B7B16">
        <w:rPr>
          <w:rFonts w:cs="AvenirLTStd-Book"/>
          <w:b/>
          <w:color w:val="00509E"/>
          <w:sz w:val="36"/>
          <w:szCs w:val="36"/>
        </w:rPr>
        <w:t>.</w:t>
      </w:r>
      <w:r w:rsidRPr="000B7B16">
        <w:rPr>
          <w:rFonts w:cs="AvenirLTStd-Book"/>
          <w:b/>
          <w:color w:val="00509E"/>
          <w:sz w:val="36"/>
          <w:szCs w:val="36"/>
        </w:rPr>
        <w:t xml:space="preserve"> </w:t>
      </w:r>
      <w:r w:rsidR="00E51F52" w:rsidRPr="000B7B16">
        <w:rPr>
          <w:rFonts w:cs="AvenirLTStd-Book"/>
          <w:b/>
          <w:color w:val="00509E"/>
          <w:sz w:val="36"/>
          <w:szCs w:val="36"/>
        </w:rPr>
        <w:t>Community Leadership</w:t>
      </w:r>
    </w:p>
    <w:p w14:paraId="2793DEA5" w14:textId="7F7FB4F6" w:rsidR="00E51F52" w:rsidRPr="000B7B16" w:rsidRDefault="00E51F52" w:rsidP="00E51F52">
      <w:pPr>
        <w:autoSpaceDE w:val="0"/>
        <w:autoSpaceDN w:val="0"/>
        <w:adjustRightInd w:val="0"/>
        <w:spacing w:after="0"/>
        <w:rPr>
          <w:rFonts w:cs="Utopia-Regular"/>
          <w:sz w:val="36"/>
          <w:szCs w:val="36"/>
        </w:rPr>
      </w:pPr>
      <w:r w:rsidRPr="000B7B16">
        <w:rPr>
          <w:rFonts w:cs="Utopia-Regular"/>
          <w:sz w:val="36"/>
          <w:szCs w:val="36"/>
        </w:rPr>
        <w:t>Beyond this work on college campuses, Blackburn Center has also developed strategies</w:t>
      </w:r>
      <w:r w:rsidR="000B7B16">
        <w:rPr>
          <w:rFonts w:cs="Utopia-Regular"/>
          <w:sz w:val="36"/>
          <w:szCs w:val="36"/>
        </w:rPr>
        <w:t xml:space="preserve"> </w:t>
      </w:r>
      <w:r w:rsidRPr="000B7B16">
        <w:rPr>
          <w:rFonts w:cs="Utopia-Regular"/>
          <w:sz w:val="36"/>
          <w:szCs w:val="36"/>
        </w:rPr>
        <w:t xml:space="preserve">to engage other groups in the community. A primary example is a community-wide annual event that the Center has been implementing since 2011: </w:t>
      </w:r>
      <w:r w:rsidRPr="000B7B16">
        <w:rPr>
          <w:rFonts w:cs="Utopia-BoldItalic"/>
          <w:b/>
          <w:bCs/>
          <w:i/>
          <w:iCs/>
          <w:sz w:val="36"/>
          <w:szCs w:val="36"/>
        </w:rPr>
        <w:t xml:space="preserve">Walk a Mile in Her Shoes. </w:t>
      </w:r>
      <w:r w:rsidRPr="000B7B16">
        <w:rPr>
          <w:rFonts w:cs="Utopia-Regular"/>
          <w:sz w:val="36"/>
          <w:szCs w:val="36"/>
        </w:rPr>
        <w:t>This event invites men to don high heels and follow a milelong course to show their support of the Center’s mission to end gender violence. In the first year, 300 people participated; by 2015 that</w:t>
      </w:r>
      <w:r w:rsidR="000B7B16">
        <w:rPr>
          <w:rFonts w:cs="Utopia-Regular"/>
          <w:sz w:val="36"/>
          <w:szCs w:val="36"/>
        </w:rPr>
        <w:t xml:space="preserve"> </w:t>
      </w:r>
      <w:r w:rsidRPr="000B7B16">
        <w:rPr>
          <w:rFonts w:cs="Utopia-Regular"/>
          <w:sz w:val="36"/>
          <w:szCs w:val="36"/>
        </w:rPr>
        <w:t>number had grown to 1,100 walkers. Participants, including men (in and out of heels), women and children, are from a cross-section of the community and include university administrators and faculty, student groups, athletic teams, business leaders, schools and community members.</w:t>
      </w:r>
    </w:p>
    <w:p w14:paraId="6ED12672" w14:textId="77777777" w:rsidR="00E51F52" w:rsidRPr="000B7B16" w:rsidRDefault="00E51F52" w:rsidP="00E51F52">
      <w:pPr>
        <w:autoSpaceDE w:val="0"/>
        <w:autoSpaceDN w:val="0"/>
        <w:adjustRightInd w:val="0"/>
        <w:spacing w:after="0"/>
        <w:rPr>
          <w:rFonts w:cs="Utopia-Regular"/>
          <w:sz w:val="36"/>
          <w:szCs w:val="36"/>
        </w:rPr>
      </w:pPr>
    </w:p>
    <w:p w14:paraId="68BCE0B1" w14:textId="77777777" w:rsidR="00E51F52" w:rsidRPr="000B7B16" w:rsidRDefault="00E51F52" w:rsidP="00E51F52">
      <w:pPr>
        <w:autoSpaceDE w:val="0"/>
        <w:autoSpaceDN w:val="0"/>
        <w:adjustRightInd w:val="0"/>
        <w:spacing w:after="0"/>
        <w:rPr>
          <w:rFonts w:cs="Utopia-Regular"/>
          <w:sz w:val="36"/>
          <w:szCs w:val="36"/>
        </w:rPr>
      </w:pPr>
      <w:r w:rsidRPr="000B7B16">
        <w:rPr>
          <w:rFonts w:cs="Utopia-Regular"/>
          <w:sz w:val="36"/>
          <w:szCs w:val="36"/>
        </w:rPr>
        <w:t>Many communities have adopted the Walk a Mile event, but what has set Blackburn Center apart has been its intentional effort to use the forum to advance its primary prevention</w:t>
      </w:r>
    </w:p>
    <w:p w14:paraId="3104DB1D" w14:textId="77777777" w:rsidR="00E51F52" w:rsidRPr="000B7B16" w:rsidRDefault="00E51F52" w:rsidP="00F77224">
      <w:pPr>
        <w:autoSpaceDE w:val="0"/>
        <w:autoSpaceDN w:val="0"/>
        <w:adjustRightInd w:val="0"/>
        <w:spacing w:after="0"/>
        <w:rPr>
          <w:rFonts w:cs="Utopia-Regular"/>
          <w:sz w:val="36"/>
          <w:szCs w:val="36"/>
        </w:rPr>
      </w:pPr>
      <w:r w:rsidRPr="000B7B16">
        <w:rPr>
          <w:rFonts w:cs="Utopia-Regular"/>
          <w:sz w:val="36"/>
          <w:szCs w:val="36"/>
        </w:rPr>
        <w:t xml:space="preserve">strategies. The centerpiece of the event is a pledge to end gender </w:t>
      </w:r>
      <w:r w:rsidR="00F77224" w:rsidRPr="000B7B16">
        <w:rPr>
          <w:rFonts w:cs="Utopia-Regular"/>
          <w:sz w:val="36"/>
          <w:szCs w:val="36"/>
        </w:rPr>
        <w:t>violence (adapted from work of Dr. Jackson Katz).</w:t>
      </w:r>
    </w:p>
    <w:p w14:paraId="764AE5C6" w14:textId="77777777" w:rsidR="00F77224" w:rsidRPr="000B7B16" w:rsidRDefault="00F77224" w:rsidP="00301F11">
      <w:pPr>
        <w:autoSpaceDE w:val="0"/>
        <w:autoSpaceDN w:val="0"/>
        <w:adjustRightInd w:val="0"/>
        <w:spacing w:after="0"/>
        <w:rPr>
          <w:rFonts w:cs="AvenirLTStd-Black"/>
          <w:color w:val="000000"/>
          <w:sz w:val="36"/>
          <w:szCs w:val="36"/>
        </w:rPr>
      </w:pPr>
    </w:p>
    <w:p w14:paraId="573284ED" w14:textId="7DF6199C" w:rsidR="00F77224" w:rsidRPr="000B7B16" w:rsidRDefault="00F77224" w:rsidP="00F77224">
      <w:pPr>
        <w:autoSpaceDE w:val="0"/>
        <w:autoSpaceDN w:val="0"/>
        <w:adjustRightInd w:val="0"/>
        <w:spacing w:after="0"/>
        <w:rPr>
          <w:rFonts w:cs="Utopia-Regular"/>
          <w:sz w:val="36"/>
          <w:szCs w:val="36"/>
        </w:rPr>
      </w:pPr>
      <w:r w:rsidRPr="000B7B16">
        <w:rPr>
          <w:rFonts w:cs="Utopia-Regular"/>
          <w:sz w:val="36"/>
          <w:szCs w:val="36"/>
        </w:rPr>
        <w:t>Until recently, gender-based violence has been viewed as “a women’s issue,” but that is changing, even in this quiet suburban community. At the Walk, prominent men in the community (politicians, business leaders, clergy, university leaders, athletes and artists) make a</w:t>
      </w:r>
      <w:r w:rsidR="000B7B16">
        <w:rPr>
          <w:rFonts w:cs="Utopia-Regular"/>
          <w:sz w:val="36"/>
          <w:szCs w:val="36"/>
        </w:rPr>
        <w:t xml:space="preserve"> </w:t>
      </w:r>
      <w:r w:rsidRPr="000B7B16">
        <w:rPr>
          <w:rFonts w:cs="Utopia-Regular"/>
          <w:sz w:val="36"/>
          <w:szCs w:val="36"/>
        </w:rPr>
        <w:t>public commitment to end domestic and sexual violence and call on other men to join them in taking action.</w:t>
      </w:r>
    </w:p>
    <w:p w14:paraId="48225CA7" w14:textId="77777777" w:rsidR="00F77224" w:rsidRPr="000B7B16" w:rsidRDefault="00F77224" w:rsidP="00F77224">
      <w:pPr>
        <w:autoSpaceDE w:val="0"/>
        <w:autoSpaceDN w:val="0"/>
        <w:adjustRightInd w:val="0"/>
        <w:spacing w:after="0"/>
        <w:rPr>
          <w:rFonts w:cs="Utopia-Regular"/>
          <w:sz w:val="36"/>
          <w:szCs w:val="36"/>
        </w:rPr>
      </w:pPr>
    </w:p>
    <w:p w14:paraId="6949435D" w14:textId="77777777" w:rsidR="00F77224" w:rsidRPr="000B7B16" w:rsidRDefault="00F77224" w:rsidP="00F77224">
      <w:pPr>
        <w:autoSpaceDE w:val="0"/>
        <w:autoSpaceDN w:val="0"/>
        <w:adjustRightInd w:val="0"/>
        <w:spacing w:after="0"/>
        <w:rPr>
          <w:rFonts w:cs="Utopia-Regular"/>
          <w:sz w:val="36"/>
          <w:szCs w:val="36"/>
        </w:rPr>
      </w:pPr>
      <w:r w:rsidRPr="000B7B16">
        <w:rPr>
          <w:rFonts w:cs="Utopia-Regular"/>
          <w:sz w:val="36"/>
          <w:szCs w:val="36"/>
        </w:rPr>
        <w:t xml:space="preserve">Beyond the Walk, Blackburn Center is reaching out to the community to effect change. One example is the </w:t>
      </w:r>
      <w:r w:rsidRPr="000B7B16">
        <w:rPr>
          <w:rFonts w:cs="Utopia-BoldItalic"/>
          <w:b/>
          <w:bCs/>
          <w:i/>
          <w:iCs/>
          <w:sz w:val="36"/>
          <w:szCs w:val="36"/>
        </w:rPr>
        <w:t xml:space="preserve">Future Advocates of Blackburn (FAB) </w:t>
      </w:r>
      <w:r w:rsidRPr="000B7B16">
        <w:rPr>
          <w:rFonts w:cs="Utopia-Regular"/>
          <w:sz w:val="36"/>
          <w:szCs w:val="36"/>
        </w:rPr>
        <w:t>group, which engages over 100</w:t>
      </w:r>
    </w:p>
    <w:p w14:paraId="3AAA38AD" w14:textId="77777777" w:rsidR="00F77224" w:rsidRPr="000B7B16" w:rsidRDefault="00F77224" w:rsidP="00F77224">
      <w:pPr>
        <w:autoSpaceDE w:val="0"/>
        <w:autoSpaceDN w:val="0"/>
        <w:adjustRightInd w:val="0"/>
        <w:spacing w:after="0"/>
        <w:rPr>
          <w:rFonts w:cs="Utopia-Regular"/>
          <w:sz w:val="36"/>
          <w:szCs w:val="36"/>
        </w:rPr>
      </w:pPr>
      <w:r w:rsidRPr="000B7B16">
        <w:rPr>
          <w:rFonts w:cs="Utopia-Regular"/>
          <w:sz w:val="36"/>
          <w:szCs w:val="36"/>
        </w:rPr>
        <w:t>young professionals in strategies to end gender violence. They attend public events, lead conversations with groups of family, friends and neighbors, and participate in social</w:t>
      </w:r>
    </w:p>
    <w:p w14:paraId="2F4D2249" w14:textId="77777777" w:rsidR="00F77224" w:rsidRPr="000B7B16" w:rsidRDefault="00F77224" w:rsidP="00F77224">
      <w:pPr>
        <w:autoSpaceDE w:val="0"/>
        <w:autoSpaceDN w:val="0"/>
        <w:adjustRightInd w:val="0"/>
        <w:spacing w:after="0"/>
        <w:rPr>
          <w:rFonts w:cs="Utopia-Regular"/>
          <w:sz w:val="36"/>
          <w:szCs w:val="36"/>
        </w:rPr>
      </w:pPr>
      <w:r w:rsidRPr="000B7B16">
        <w:rPr>
          <w:rFonts w:cs="Utopia-Regular"/>
          <w:sz w:val="36"/>
          <w:szCs w:val="36"/>
        </w:rPr>
        <w:t>media outreach, engaging people who will argue that gender violence is the victim’s fault.</w:t>
      </w:r>
    </w:p>
    <w:p w14:paraId="3D291167" w14:textId="77777777" w:rsidR="00F77224" w:rsidRPr="000B7B16" w:rsidRDefault="00F77224" w:rsidP="00F77224">
      <w:pPr>
        <w:autoSpaceDE w:val="0"/>
        <w:autoSpaceDN w:val="0"/>
        <w:adjustRightInd w:val="0"/>
        <w:spacing w:after="0"/>
        <w:rPr>
          <w:rFonts w:cs="Utopia-Regular"/>
          <w:sz w:val="36"/>
          <w:szCs w:val="36"/>
        </w:rPr>
      </w:pPr>
    </w:p>
    <w:p w14:paraId="6B8D6FD0" w14:textId="04712165" w:rsidR="00F77224" w:rsidRPr="000B7B16" w:rsidRDefault="007B09F4" w:rsidP="00F77224">
      <w:pPr>
        <w:autoSpaceDE w:val="0"/>
        <w:autoSpaceDN w:val="0"/>
        <w:adjustRightInd w:val="0"/>
        <w:spacing w:after="0"/>
        <w:rPr>
          <w:rFonts w:cs="AvenirLTStd-Book"/>
          <w:b/>
          <w:color w:val="00509E"/>
          <w:sz w:val="36"/>
          <w:szCs w:val="36"/>
        </w:rPr>
      </w:pPr>
      <w:bookmarkStart w:id="0" w:name="_GoBack"/>
      <w:bookmarkEnd w:id="0"/>
      <w:r w:rsidRPr="000B7B16">
        <w:rPr>
          <w:rFonts w:cs="AvenirLTStd-Book"/>
          <w:b/>
          <w:color w:val="00509E"/>
          <w:sz w:val="36"/>
          <w:szCs w:val="36"/>
        </w:rPr>
        <w:t>III</w:t>
      </w:r>
      <w:r w:rsidR="006E2E58" w:rsidRPr="000B7B16">
        <w:rPr>
          <w:rFonts w:cs="AvenirLTStd-Book"/>
          <w:b/>
          <w:color w:val="00509E"/>
          <w:sz w:val="36"/>
          <w:szCs w:val="36"/>
        </w:rPr>
        <w:t>.</w:t>
      </w:r>
      <w:r w:rsidRPr="000B7B16">
        <w:rPr>
          <w:rFonts w:cs="AvenirLTStd-Book"/>
          <w:b/>
          <w:color w:val="00509E"/>
          <w:sz w:val="36"/>
          <w:szCs w:val="36"/>
        </w:rPr>
        <w:t xml:space="preserve"> </w:t>
      </w:r>
      <w:r w:rsidR="00F77224" w:rsidRPr="000B7B16">
        <w:rPr>
          <w:rFonts w:cs="AvenirLTStd-Book"/>
          <w:b/>
          <w:color w:val="00509E"/>
          <w:sz w:val="36"/>
          <w:szCs w:val="36"/>
        </w:rPr>
        <w:t>Communications</w:t>
      </w:r>
    </w:p>
    <w:p w14:paraId="2C075EC6" w14:textId="77777777" w:rsidR="00F77224" w:rsidRPr="000B7B16" w:rsidRDefault="00F77224" w:rsidP="00F77224">
      <w:pPr>
        <w:autoSpaceDE w:val="0"/>
        <w:autoSpaceDN w:val="0"/>
        <w:adjustRightInd w:val="0"/>
        <w:spacing w:after="0"/>
        <w:rPr>
          <w:rFonts w:cs="AvenirLTStd-Book"/>
          <w:sz w:val="36"/>
          <w:szCs w:val="36"/>
        </w:rPr>
      </w:pPr>
      <w:r w:rsidRPr="000B7B16">
        <w:rPr>
          <w:rFonts w:cs="AvenirLTStd-Book"/>
          <w:sz w:val="36"/>
          <w:szCs w:val="36"/>
        </w:rPr>
        <w:t>“We believe the best chance of success in changing attitudes about root causes of gender violence is to engage the community in conversation. These attitudes are deeply embedded in social norms, so we expect this to be a long haul. Given that, we need to develop initiatives that can be supported over an extended period of time without requiring a lot of special funding.”</w:t>
      </w:r>
    </w:p>
    <w:p w14:paraId="31CB8E19" w14:textId="77777777" w:rsidR="00F77224" w:rsidRPr="000B7B16" w:rsidRDefault="00F77224" w:rsidP="00F77224">
      <w:pPr>
        <w:autoSpaceDE w:val="0"/>
        <w:autoSpaceDN w:val="0"/>
        <w:adjustRightInd w:val="0"/>
        <w:spacing w:after="0"/>
        <w:rPr>
          <w:rFonts w:cs="AvenirLTStd-BookOblique"/>
          <w:i/>
          <w:iCs/>
          <w:sz w:val="36"/>
          <w:szCs w:val="36"/>
        </w:rPr>
      </w:pPr>
      <w:r w:rsidRPr="000B7B16">
        <w:rPr>
          <w:rFonts w:cs="AvenirLTStd-BookOblique"/>
          <w:i/>
          <w:iCs/>
          <w:sz w:val="36"/>
          <w:szCs w:val="36"/>
        </w:rPr>
        <w:t>— Ann Emmerling, Executive Director, Blackburn Center</w:t>
      </w:r>
    </w:p>
    <w:p w14:paraId="69172973" w14:textId="77777777" w:rsidR="00F77224" w:rsidRPr="000B7B16" w:rsidRDefault="00F77224" w:rsidP="00F77224">
      <w:pPr>
        <w:autoSpaceDE w:val="0"/>
        <w:autoSpaceDN w:val="0"/>
        <w:adjustRightInd w:val="0"/>
        <w:spacing w:after="0"/>
        <w:rPr>
          <w:rFonts w:cs="AvenirLTStd-BookOblique"/>
          <w:i/>
          <w:iCs/>
          <w:sz w:val="36"/>
          <w:szCs w:val="36"/>
        </w:rPr>
      </w:pPr>
    </w:p>
    <w:p w14:paraId="389E0ED9" w14:textId="77777777" w:rsidR="00F77224" w:rsidRPr="000B7B16" w:rsidRDefault="00F77224" w:rsidP="00F77224">
      <w:pPr>
        <w:autoSpaceDE w:val="0"/>
        <w:autoSpaceDN w:val="0"/>
        <w:adjustRightInd w:val="0"/>
        <w:spacing w:after="0"/>
        <w:rPr>
          <w:rFonts w:cs="Utopia-Regular"/>
          <w:sz w:val="36"/>
          <w:szCs w:val="36"/>
        </w:rPr>
      </w:pPr>
      <w:r w:rsidRPr="000B7B16">
        <w:rPr>
          <w:rFonts w:cs="Utopia-Regular"/>
          <w:sz w:val="36"/>
          <w:szCs w:val="36"/>
        </w:rPr>
        <w:t>Early efforts to incite community conversation through billboards proved to be ineffective, generating no calls, emails or other responses. So in 2012, Blackburn Center shifted its focus to social media. For the first few years the Center’s posts went out mostly to a small cadre of people who would ‘like’ and sometimes add a comment.</w:t>
      </w:r>
    </w:p>
    <w:p w14:paraId="22AC6E28" w14:textId="77777777" w:rsidR="00F77224" w:rsidRPr="000B7B16" w:rsidRDefault="00F77224" w:rsidP="00F77224">
      <w:pPr>
        <w:autoSpaceDE w:val="0"/>
        <w:autoSpaceDN w:val="0"/>
        <w:adjustRightInd w:val="0"/>
        <w:spacing w:after="0"/>
        <w:rPr>
          <w:rFonts w:cs="Utopia-Regular"/>
          <w:sz w:val="36"/>
          <w:szCs w:val="36"/>
        </w:rPr>
      </w:pPr>
    </w:p>
    <w:p w14:paraId="4C0AA768" w14:textId="77777777" w:rsidR="00F77224" w:rsidRPr="000B7B16" w:rsidRDefault="00F77224" w:rsidP="00F77224">
      <w:pPr>
        <w:autoSpaceDE w:val="0"/>
        <w:autoSpaceDN w:val="0"/>
        <w:adjustRightInd w:val="0"/>
        <w:spacing w:after="0"/>
        <w:rPr>
          <w:rFonts w:cs="Utopia-Regular"/>
          <w:sz w:val="36"/>
          <w:szCs w:val="36"/>
        </w:rPr>
      </w:pPr>
      <w:r w:rsidRPr="000B7B16">
        <w:rPr>
          <w:rFonts w:cs="Utopia-Regular"/>
          <w:sz w:val="36"/>
          <w:szCs w:val="36"/>
        </w:rPr>
        <w:t>Blackburn Center worked hard to tweak and refine their messages, and they were particularly successful on August 2, 2015, when their “Causes of Rape” post went viral. In short</w:t>
      </w:r>
    </w:p>
    <w:p w14:paraId="4FC5276F" w14:textId="77777777" w:rsidR="00F77224" w:rsidRPr="000B7B16" w:rsidRDefault="00F77224" w:rsidP="00F77224">
      <w:pPr>
        <w:autoSpaceDE w:val="0"/>
        <w:autoSpaceDN w:val="0"/>
        <w:adjustRightInd w:val="0"/>
        <w:spacing w:after="0"/>
        <w:rPr>
          <w:rFonts w:cs="Utopia-Regular"/>
          <w:sz w:val="36"/>
          <w:szCs w:val="36"/>
        </w:rPr>
      </w:pPr>
      <w:r w:rsidRPr="000B7B16">
        <w:rPr>
          <w:rFonts w:cs="Utopia-Regular"/>
          <w:sz w:val="36"/>
          <w:szCs w:val="36"/>
        </w:rPr>
        <w:t>order, the page had 11,000 likes and was shared 64,000 times. Facebook’s analytics showed that more than 5 million people saw the post, while the number of people following the</w:t>
      </w:r>
    </w:p>
    <w:p w14:paraId="5986A151" w14:textId="77777777" w:rsidR="00F77224" w:rsidRPr="000B7B16" w:rsidRDefault="00F77224" w:rsidP="00F77224">
      <w:pPr>
        <w:autoSpaceDE w:val="0"/>
        <w:autoSpaceDN w:val="0"/>
        <w:adjustRightInd w:val="0"/>
        <w:spacing w:after="0"/>
        <w:rPr>
          <w:rFonts w:cs="Utopia-Regular"/>
          <w:sz w:val="36"/>
          <w:szCs w:val="36"/>
        </w:rPr>
      </w:pPr>
      <w:r w:rsidRPr="000B7B16">
        <w:rPr>
          <w:rFonts w:cs="Utopia-Regular"/>
          <w:sz w:val="36"/>
          <w:szCs w:val="36"/>
        </w:rPr>
        <w:t>center’s Facebook page grew to more than 2,500 people.</w:t>
      </w:r>
    </w:p>
    <w:p w14:paraId="1CE79205" w14:textId="77777777" w:rsidR="00F77224" w:rsidRPr="000B7B16" w:rsidRDefault="00F77224" w:rsidP="00F77224">
      <w:pPr>
        <w:autoSpaceDE w:val="0"/>
        <w:autoSpaceDN w:val="0"/>
        <w:adjustRightInd w:val="0"/>
        <w:spacing w:after="0"/>
        <w:rPr>
          <w:rFonts w:cs="Utopia-Regular"/>
          <w:sz w:val="36"/>
          <w:szCs w:val="36"/>
        </w:rPr>
      </w:pPr>
    </w:p>
    <w:p w14:paraId="7AD98B60" w14:textId="77777777" w:rsidR="00F77224" w:rsidRPr="000B7B16" w:rsidRDefault="00F77224" w:rsidP="00F77224">
      <w:pPr>
        <w:autoSpaceDE w:val="0"/>
        <w:autoSpaceDN w:val="0"/>
        <w:adjustRightInd w:val="0"/>
        <w:spacing w:after="0"/>
        <w:rPr>
          <w:rFonts w:cs="Utopia-Regular"/>
          <w:sz w:val="36"/>
          <w:szCs w:val="36"/>
        </w:rPr>
      </w:pPr>
      <w:r w:rsidRPr="000B7B16">
        <w:rPr>
          <w:rFonts w:cs="Utopia-Regular"/>
          <w:sz w:val="36"/>
          <w:szCs w:val="36"/>
        </w:rPr>
        <w:t>“We put information out there to start a conversation,” Emmerling said. “We don’t want to be preachy. We need to be part of a community dialogue.”</w:t>
      </w:r>
    </w:p>
    <w:p w14:paraId="06C4DF9C" w14:textId="77777777" w:rsidR="00F77224" w:rsidRPr="000B7B16" w:rsidRDefault="00F77224" w:rsidP="00F77224">
      <w:pPr>
        <w:autoSpaceDE w:val="0"/>
        <w:autoSpaceDN w:val="0"/>
        <w:adjustRightInd w:val="0"/>
        <w:spacing w:after="0"/>
        <w:rPr>
          <w:rFonts w:cs="Utopia-Regular"/>
          <w:sz w:val="36"/>
          <w:szCs w:val="36"/>
        </w:rPr>
      </w:pPr>
    </w:p>
    <w:p w14:paraId="49C30F5B" w14:textId="77777777" w:rsidR="00F77224" w:rsidRPr="000B7B16" w:rsidRDefault="00F77224" w:rsidP="00F77224">
      <w:pPr>
        <w:autoSpaceDE w:val="0"/>
        <w:autoSpaceDN w:val="0"/>
        <w:adjustRightInd w:val="0"/>
        <w:spacing w:after="0"/>
        <w:rPr>
          <w:rFonts w:cs="Utopia-Regular"/>
          <w:sz w:val="36"/>
          <w:szCs w:val="36"/>
        </w:rPr>
      </w:pPr>
      <w:r w:rsidRPr="000B7B16">
        <w:rPr>
          <w:rFonts w:cs="Utopia-Regular"/>
          <w:sz w:val="36"/>
          <w:szCs w:val="36"/>
        </w:rPr>
        <w:t>In 2014, Blackburn Center revamped the organization’s website, making it more user-friendly and adding a new blog feature. Through the blog, Blackburn Center has been able to speak out about current events and important issues. This has given the center a platform to articulate its</w:t>
      </w:r>
    </w:p>
    <w:p w14:paraId="5B30EBED" w14:textId="77777777" w:rsidR="00F77224" w:rsidRPr="000B7B16" w:rsidRDefault="00F77224" w:rsidP="00F77224">
      <w:pPr>
        <w:autoSpaceDE w:val="0"/>
        <w:autoSpaceDN w:val="0"/>
        <w:adjustRightInd w:val="0"/>
        <w:spacing w:after="0"/>
        <w:rPr>
          <w:rFonts w:cs="Utopia-Regular"/>
          <w:sz w:val="36"/>
          <w:szCs w:val="36"/>
        </w:rPr>
      </w:pPr>
      <w:r w:rsidRPr="000B7B16">
        <w:rPr>
          <w:rFonts w:cs="Utopia-Regular"/>
          <w:sz w:val="36"/>
          <w:szCs w:val="36"/>
        </w:rPr>
        <w:t>mission and educate the community on topics central to ending gender violence. Its blog posts have been shared by other nonprofit organizations across the region, including its statewide partner, the Pennsylvania Coalition Against Rape.</w:t>
      </w:r>
    </w:p>
    <w:p w14:paraId="7ED7C314" w14:textId="77777777" w:rsidR="00F77224" w:rsidRPr="000B7B16" w:rsidRDefault="00F77224" w:rsidP="00F77224">
      <w:pPr>
        <w:autoSpaceDE w:val="0"/>
        <w:autoSpaceDN w:val="0"/>
        <w:adjustRightInd w:val="0"/>
        <w:spacing w:after="0"/>
        <w:rPr>
          <w:rFonts w:cs="Utopia-Regular"/>
          <w:sz w:val="36"/>
          <w:szCs w:val="36"/>
        </w:rPr>
      </w:pPr>
    </w:p>
    <w:p w14:paraId="3663CA41" w14:textId="77777777" w:rsidR="00F77224" w:rsidRPr="000B7B16" w:rsidRDefault="00F77224" w:rsidP="00F77224">
      <w:pPr>
        <w:autoSpaceDE w:val="0"/>
        <w:autoSpaceDN w:val="0"/>
        <w:adjustRightInd w:val="0"/>
        <w:spacing w:after="0"/>
        <w:rPr>
          <w:rFonts w:cs="Utopia-Regular"/>
          <w:sz w:val="36"/>
          <w:szCs w:val="36"/>
        </w:rPr>
      </w:pPr>
      <w:r w:rsidRPr="000B7B16">
        <w:rPr>
          <w:rFonts w:cs="Utopia-Regular"/>
          <w:sz w:val="36"/>
          <w:szCs w:val="36"/>
        </w:rPr>
        <w:t>After nearly four decades, Blackburn Center is still running its crisis hotline, counseling   programs, shelter and advocacy services, providing this range of services to 3,000 people a</w:t>
      </w:r>
    </w:p>
    <w:p w14:paraId="2D530059" w14:textId="77777777" w:rsidR="00F77224" w:rsidRPr="000B7B16" w:rsidRDefault="00F77224" w:rsidP="00F77224">
      <w:pPr>
        <w:autoSpaceDE w:val="0"/>
        <w:autoSpaceDN w:val="0"/>
        <w:adjustRightInd w:val="0"/>
        <w:spacing w:after="0"/>
        <w:rPr>
          <w:rFonts w:cs="Utopia-Regular"/>
          <w:sz w:val="36"/>
          <w:szCs w:val="36"/>
        </w:rPr>
      </w:pPr>
      <w:r w:rsidRPr="000B7B16">
        <w:rPr>
          <w:rFonts w:cs="Utopia-Regular"/>
          <w:sz w:val="36"/>
          <w:szCs w:val="36"/>
        </w:rPr>
        <w:t>year. And the agency continues its education programming, constantly seeking new ways to engage the community in discussions about how to end gender violence.</w:t>
      </w:r>
    </w:p>
    <w:p w14:paraId="64411CEA" w14:textId="77777777" w:rsidR="00F77224" w:rsidRPr="000B7B16" w:rsidRDefault="00F77224" w:rsidP="00F77224">
      <w:pPr>
        <w:autoSpaceDE w:val="0"/>
        <w:autoSpaceDN w:val="0"/>
        <w:adjustRightInd w:val="0"/>
        <w:spacing w:after="0"/>
        <w:rPr>
          <w:rFonts w:cs="Utopia-Regular"/>
          <w:sz w:val="36"/>
          <w:szCs w:val="36"/>
        </w:rPr>
      </w:pPr>
    </w:p>
    <w:p w14:paraId="30FF1AE5" w14:textId="77777777" w:rsidR="00F77224" w:rsidRPr="000B7B16" w:rsidRDefault="00F77224" w:rsidP="00F77224">
      <w:pPr>
        <w:autoSpaceDE w:val="0"/>
        <w:autoSpaceDN w:val="0"/>
        <w:adjustRightInd w:val="0"/>
        <w:spacing w:after="0"/>
        <w:rPr>
          <w:rFonts w:cs="Utopia-Regular"/>
          <w:sz w:val="36"/>
          <w:szCs w:val="36"/>
        </w:rPr>
      </w:pPr>
      <w:r w:rsidRPr="000B7B16">
        <w:rPr>
          <w:rFonts w:cs="Utopia-Regular"/>
          <w:sz w:val="36"/>
          <w:szCs w:val="36"/>
        </w:rPr>
        <w:t>The work is not done and Blackburn</w:t>
      </w:r>
      <w:r w:rsidR="00362D31" w:rsidRPr="000B7B16">
        <w:rPr>
          <w:rFonts w:cs="Utopia-Regular"/>
          <w:sz w:val="36"/>
          <w:szCs w:val="36"/>
        </w:rPr>
        <w:t xml:space="preserve"> </w:t>
      </w:r>
      <w:r w:rsidRPr="000B7B16">
        <w:rPr>
          <w:rFonts w:cs="Utopia-Regular"/>
          <w:sz w:val="36"/>
          <w:szCs w:val="36"/>
        </w:rPr>
        <w:t>Center, despite its best efforts, is still</w:t>
      </w:r>
      <w:r w:rsidR="00362D31" w:rsidRPr="000B7B16">
        <w:rPr>
          <w:rFonts w:cs="Utopia-Regular"/>
          <w:sz w:val="36"/>
          <w:szCs w:val="36"/>
        </w:rPr>
        <w:t xml:space="preserve"> </w:t>
      </w:r>
      <w:r w:rsidRPr="000B7B16">
        <w:rPr>
          <w:rFonts w:cs="Utopia-Regular"/>
          <w:sz w:val="36"/>
          <w:szCs w:val="36"/>
        </w:rPr>
        <w:t>needed.</w:t>
      </w:r>
    </w:p>
    <w:p w14:paraId="45B78D85" w14:textId="77777777" w:rsidR="00F77224" w:rsidRPr="000B7B16" w:rsidRDefault="00F77224" w:rsidP="00F77224">
      <w:pPr>
        <w:autoSpaceDE w:val="0"/>
        <w:autoSpaceDN w:val="0"/>
        <w:adjustRightInd w:val="0"/>
        <w:spacing w:after="0"/>
        <w:rPr>
          <w:rFonts w:cs="Utopia-Regular"/>
          <w:sz w:val="36"/>
          <w:szCs w:val="36"/>
        </w:rPr>
      </w:pPr>
    </w:p>
    <w:p w14:paraId="2DBD085A" w14:textId="77777777" w:rsidR="00F77224" w:rsidRPr="000B7B16" w:rsidRDefault="00F77224" w:rsidP="00F77224">
      <w:pPr>
        <w:autoSpaceDE w:val="0"/>
        <w:autoSpaceDN w:val="0"/>
        <w:adjustRightInd w:val="0"/>
        <w:spacing w:after="0"/>
        <w:rPr>
          <w:rFonts w:cs="Utopia-Regular"/>
          <w:sz w:val="36"/>
          <w:szCs w:val="36"/>
        </w:rPr>
      </w:pPr>
      <w:r w:rsidRPr="000B7B16">
        <w:rPr>
          <w:rFonts w:cs="Utopia-Regular"/>
          <w:sz w:val="36"/>
          <w:szCs w:val="36"/>
        </w:rPr>
        <w:t>But after 24 years of leading the</w:t>
      </w:r>
      <w:r w:rsidR="00362D31" w:rsidRPr="000B7B16">
        <w:rPr>
          <w:rFonts w:cs="Utopia-Regular"/>
          <w:sz w:val="36"/>
          <w:szCs w:val="36"/>
        </w:rPr>
        <w:t xml:space="preserve"> </w:t>
      </w:r>
      <w:r w:rsidRPr="000B7B16">
        <w:rPr>
          <w:rFonts w:cs="Utopia-Regular"/>
          <w:sz w:val="36"/>
          <w:szCs w:val="36"/>
        </w:rPr>
        <w:t>center and 31 years with the</w:t>
      </w:r>
      <w:r w:rsidR="00362D31" w:rsidRPr="000B7B16">
        <w:rPr>
          <w:rFonts w:cs="Utopia-Regular"/>
          <w:sz w:val="36"/>
          <w:szCs w:val="36"/>
        </w:rPr>
        <w:t xml:space="preserve"> </w:t>
      </w:r>
      <w:r w:rsidRPr="000B7B16">
        <w:rPr>
          <w:rFonts w:cs="Utopia-Regular"/>
          <w:sz w:val="36"/>
          <w:szCs w:val="36"/>
        </w:rPr>
        <w:t>organization all together, Emmerling</w:t>
      </w:r>
      <w:r w:rsidR="00362D31" w:rsidRPr="000B7B16">
        <w:rPr>
          <w:rFonts w:cs="Utopia-Regular"/>
          <w:sz w:val="36"/>
          <w:szCs w:val="36"/>
        </w:rPr>
        <w:t xml:space="preserve"> </w:t>
      </w:r>
      <w:r w:rsidRPr="000B7B16">
        <w:rPr>
          <w:rFonts w:cs="Utopia-Regular"/>
          <w:sz w:val="36"/>
          <w:szCs w:val="36"/>
        </w:rPr>
        <w:t>said there has been progress. And</w:t>
      </w:r>
      <w:r w:rsidR="00362D31" w:rsidRPr="000B7B16">
        <w:rPr>
          <w:rFonts w:cs="Utopia-Regular"/>
          <w:sz w:val="36"/>
          <w:szCs w:val="36"/>
        </w:rPr>
        <w:t xml:space="preserve"> </w:t>
      </w:r>
      <w:r w:rsidRPr="000B7B16">
        <w:rPr>
          <w:rFonts w:cs="Utopia-Regular"/>
          <w:sz w:val="36"/>
          <w:szCs w:val="36"/>
        </w:rPr>
        <w:t>most importantly, the level of real</w:t>
      </w:r>
      <w:r w:rsidR="00362D31" w:rsidRPr="000B7B16">
        <w:rPr>
          <w:rFonts w:cs="Utopia-Regular"/>
          <w:sz w:val="36"/>
          <w:szCs w:val="36"/>
        </w:rPr>
        <w:t xml:space="preserve"> </w:t>
      </w:r>
      <w:r w:rsidRPr="000B7B16">
        <w:rPr>
          <w:rFonts w:cs="Utopia-Regular"/>
          <w:sz w:val="36"/>
          <w:szCs w:val="36"/>
        </w:rPr>
        <w:t>dialogue in the community about</w:t>
      </w:r>
      <w:r w:rsidR="00362D31" w:rsidRPr="000B7B16">
        <w:rPr>
          <w:rFonts w:cs="Utopia-Regular"/>
          <w:sz w:val="36"/>
          <w:szCs w:val="36"/>
        </w:rPr>
        <w:t xml:space="preserve"> </w:t>
      </w:r>
      <w:r w:rsidRPr="000B7B16">
        <w:rPr>
          <w:rFonts w:cs="Utopia-Regular"/>
          <w:sz w:val="36"/>
          <w:szCs w:val="36"/>
        </w:rPr>
        <w:t>the root causes of gender violence is</w:t>
      </w:r>
      <w:r w:rsidR="00362D31" w:rsidRPr="000B7B16">
        <w:rPr>
          <w:rFonts w:cs="Utopia-Regular"/>
          <w:sz w:val="36"/>
          <w:szCs w:val="36"/>
        </w:rPr>
        <w:t xml:space="preserve"> </w:t>
      </w:r>
      <w:r w:rsidRPr="000B7B16">
        <w:rPr>
          <w:rFonts w:cs="Utopia-Regular"/>
          <w:sz w:val="36"/>
          <w:szCs w:val="36"/>
        </w:rPr>
        <w:t>heartening.</w:t>
      </w:r>
    </w:p>
    <w:p w14:paraId="47F620CA" w14:textId="77777777" w:rsidR="00F77224" w:rsidRPr="000B7B16" w:rsidRDefault="00F77224" w:rsidP="00F77224">
      <w:pPr>
        <w:autoSpaceDE w:val="0"/>
        <w:autoSpaceDN w:val="0"/>
        <w:adjustRightInd w:val="0"/>
        <w:spacing w:after="0"/>
        <w:rPr>
          <w:rFonts w:cs="Utopia-Regular"/>
          <w:sz w:val="36"/>
          <w:szCs w:val="36"/>
        </w:rPr>
      </w:pPr>
    </w:p>
    <w:p w14:paraId="4854B2C9" w14:textId="77777777" w:rsidR="00F77224" w:rsidRPr="000B7B16" w:rsidRDefault="00F77224" w:rsidP="00F77224">
      <w:pPr>
        <w:autoSpaceDE w:val="0"/>
        <w:autoSpaceDN w:val="0"/>
        <w:adjustRightInd w:val="0"/>
        <w:spacing w:after="0"/>
        <w:rPr>
          <w:rFonts w:cs="Utopia-BoldItalic"/>
          <w:b/>
          <w:bCs/>
          <w:i/>
          <w:iCs/>
          <w:color w:val="000000"/>
          <w:sz w:val="36"/>
          <w:szCs w:val="36"/>
        </w:rPr>
      </w:pPr>
      <w:r w:rsidRPr="000B7B16">
        <w:rPr>
          <w:rFonts w:cs="Utopia-Regular"/>
          <w:color w:val="000000"/>
          <w:sz w:val="36"/>
          <w:szCs w:val="36"/>
        </w:rPr>
        <w:t>In thinking about the possibility</w:t>
      </w:r>
      <w:r w:rsidR="00362D31" w:rsidRPr="000B7B16">
        <w:rPr>
          <w:rFonts w:cs="Utopia-Regular"/>
          <w:color w:val="000000"/>
          <w:sz w:val="36"/>
          <w:szCs w:val="36"/>
        </w:rPr>
        <w:t xml:space="preserve"> </w:t>
      </w:r>
      <w:r w:rsidRPr="000B7B16">
        <w:rPr>
          <w:rFonts w:cs="Utopia-Regular"/>
          <w:color w:val="000000"/>
          <w:sz w:val="36"/>
          <w:szCs w:val="36"/>
        </w:rPr>
        <w:t>of making real change in the</w:t>
      </w:r>
      <w:r w:rsidR="00362D31" w:rsidRPr="000B7B16">
        <w:rPr>
          <w:rFonts w:cs="Utopia-Regular"/>
          <w:color w:val="000000"/>
          <w:sz w:val="36"/>
          <w:szCs w:val="36"/>
        </w:rPr>
        <w:t xml:space="preserve"> community, Emmerling c</w:t>
      </w:r>
      <w:r w:rsidRPr="000B7B16">
        <w:rPr>
          <w:rFonts w:cs="Utopia-Regular"/>
          <w:color w:val="000000"/>
          <w:sz w:val="36"/>
          <w:szCs w:val="36"/>
        </w:rPr>
        <w:t>omments:</w:t>
      </w:r>
      <w:r w:rsidR="00362D31" w:rsidRPr="000B7B16">
        <w:rPr>
          <w:rFonts w:cs="Utopia-Regular"/>
          <w:color w:val="000000"/>
          <w:sz w:val="36"/>
          <w:szCs w:val="36"/>
        </w:rPr>
        <w:t xml:space="preserve"> </w:t>
      </w:r>
      <w:r w:rsidRPr="000B7B16">
        <w:rPr>
          <w:rFonts w:cs="Utopia-BoldItalic"/>
          <w:b/>
          <w:bCs/>
          <w:i/>
          <w:iCs/>
          <w:color w:val="000000"/>
          <w:sz w:val="36"/>
          <w:szCs w:val="36"/>
        </w:rPr>
        <w:t>“This is the most hopeful I have</w:t>
      </w:r>
      <w:r w:rsidR="00362D31" w:rsidRPr="000B7B16">
        <w:rPr>
          <w:rFonts w:cs="Utopia-BoldItalic"/>
          <w:b/>
          <w:bCs/>
          <w:i/>
          <w:iCs/>
          <w:color w:val="000000"/>
          <w:sz w:val="36"/>
          <w:szCs w:val="36"/>
        </w:rPr>
        <w:t xml:space="preserve"> </w:t>
      </w:r>
      <w:r w:rsidRPr="000B7B16">
        <w:rPr>
          <w:rFonts w:cs="Utopia-BoldItalic"/>
          <w:b/>
          <w:bCs/>
          <w:i/>
          <w:iCs/>
          <w:color w:val="000000"/>
          <w:sz w:val="36"/>
          <w:szCs w:val="36"/>
        </w:rPr>
        <w:t xml:space="preserve">ever been.” </w:t>
      </w:r>
    </w:p>
    <w:p w14:paraId="745B94D8" w14:textId="77777777" w:rsidR="00362D31" w:rsidRPr="000B7B16" w:rsidRDefault="00362D31" w:rsidP="00F77224">
      <w:pPr>
        <w:autoSpaceDE w:val="0"/>
        <w:autoSpaceDN w:val="0"/>
        <w:adjustRightInd w:val="0"/>
        <w:spacing w:after="0"/>
        <w:rPr>
          <w:rFonts w:cs="Utopia-BoldItalic"/>
          <w:b/>
          <w:bCs/>
          <w:i/>
          <w:iCs/>
          <w:color w:val="000000"/>
          <w:sz w:val="36"/>
          <w:szCs w:val="36"/>
        </w:rPr>
      </w:pPr>
    </w:p>
    <w:p w14:paraId="786A1BC6" w14:textId="77777777" w:rsidR="00362D31" w:rsidRPr="000B7B16" w:rsidRDefault="00362D31" w:rsidP="00362D31">
      <w:pPr>
        <w:autoSpaceDE w:val="0"/>
        <w:autoSpaceDN w:val="0"/>
        <w:adjustRightInd w:val="0"/>
        <w:spacing w:after="0"/>
        <w:rPr>
          <w:rFonts w:cs="AvenirLTStd-Heavy"/>
          <w:b/>
          <w:sz w:val="36"/>
          <w:szCs w:val="36"/>
        </w:rPr>
      </w:pPr>
      <w:r w:rsidRPr="000B7B16">
        <w:rPr>
          <w:rFonts w:cs="AvenirLTStd-Heavy"/>
          <w:b/>
          <w:sz w:val="36"/>
          <w:szCs w:val="36"/>
        </w:rPr>
        <w:t>What’s next for Blackburn Center?</w:t>
      </w:r>
    </w:p>
    <w:p w14:paraId="19B87E22" w14:textId="77777777" w:rsidR="00362D31" w:rsidRPr="000B7B16" w:rsidRDefault="00362D31" w:rsidP="00362D31">
      <w:pPr>
        <w:autoSpaceDE w:val="0"/>
        <w:autoSpaceDN w:val="0"/>
        <w:adjustRightInd w:val="0"/>
        <w:spacing w:after="0"/>
        <w:rPr>
          <w:rFonts w:cs="AvenirLTStd-Book"/>
          <w:sz w:val="36"/>
          <w:szCs w:val="36"/>
        </w:rPr>
      </w:pPr>
      <w:r w:rsidRPr="000B7B16">
        <w:rPr>
          <w:rFonts w:cs="AvenirLTStd-Book"/>
          <w:sz w:val="36"/>
          <w:szCs w:val="36"/>
        </w:rPr>
        <w:t>Over the next couple of years, Blackburn Center will continue to work closely with Seton Hill University and the University of Pittsburgh at Greensburg and hopes to expand its partnerships with Westmoreland County Community College and St. Vincent University.</w:t>
      </w:r>
    </w:p>
    <w:p w14:paraId="55CB93ED" w14:textId="77777777" w:rsidR="00362D31" w:rsidRPr="000B7B16" w:rsidRDefault="00362D31" w:rsidP="00362D31">
      <w:pPr>
        <w:autoSpaceDE w:val="0"/>
        <w:autoSpaceDN w:val="0"/>
        <w:adjustRightInd w:val="0"/>
        <w:spacing w:after="0"/>
        <w:rPr>
          <w:rFonts w:cs="AvenirLTStd-Book"/>
          <w:sz w:val="36"/>
          <w:szCs w:val="36"/>
        </w:rPr>
      </w:pPr>
    </w:p>
    <w:p w14:paraId="7DF6C010" w14:textId="77777777" w:rsidR="00362D31" w:rsidRPr="000B7B16" w:rsidRDefault="00362D31" w:rsidP="00362D31">
      <w:pPr>
        <w:autoSpaceDE w:val="0"/>
        <w:autoSpaceDN w:val="0"/>
        <w:adjustRightInd w:val="0"/>
        <w:spacing w:after="0"/>
        <w:rPr>
          <w:rFonts w:cs="AvenirLTStd-Book"/>
          <w:sz w:val="36"/>
          <w:szCs w:val="36"/>
        </w:rPr>
      </w:pPr>
      <w:r w:rsidRPr="000B7B16">
        <w:rPr>
          <w:rFonts w:cs="AvenirLTStd-Book"/>
          <w:sz w:val="36"/>
          <w:szCs w:val="36"/>
        </w:rPr>
        <w:t>Additionally, it will focus on expanding its strategies for engaging men in the work to end domestic and sexual violence:</w:t>
      </w:r>
    </w:p>
    <w:p w14:paraId="7E332543" w14:textId="77777777" w:rsidR="00362D31" w:rsidRPr="000B7B16" w:rsidRDefault="00362D31" w:rsidP="00362D31">
      <w:pPr>
        <w:autoSpaceDE w:val="0"/>
        <w:autoSpaceDN w:val="0"/>
        <w:adjustRightInd w:val="0"/>
        <w:spacing w:after="0"/>
        <w:rPr>
          <w:rFonts w:cs="AvenirLTStd-Book"/>
          <w:sz w:val="36"/>
          <w:szCs w:val="36"/>
        </w:rPr>
      </w:pPr>
      <w:r w:rsidRPr="000B7B16">
        <w:rPr>
          <w:rFonts w:cs="Symbol"/>
          <w:sz w:val="36"/>
          <w:szCs w:val="36"/>
        </w:rPr>
        <w:t xml:space="preserve">• </w:t>
      </w:r>
      <w:r w:rsidRPr="000B7B16">
        <w:rPr>
          <w:rFonts w:cs="AvenirLTStd-Book"/>
          <w:sz w:val="36"/>
          <w:szCs w:val="36"/>
        </w:rPr>
        <w:t xml:space="preserve">Blackburn Center recently received funding to begin implementing </w:t>
      </w:r>
      <w:r w:rsidRPr="000B7B16">
        <w:rPr>
          <w:rFonts w:cs="AvenirLTStd-Black"/>
          <w:sz w:val="36"/>
          <w:szCs w:val="36"/>
        </w:rPr>
        <w:t xml:space="preserve">Coaching Boys Into Men </w:t>
      </w:r>
      <w:r w:rsidRPr="000B7B16">
        <w:rPr>
          <w:rFonts w:cs="AvenirLTStd-Book"/>
          <w:sz w:val="36"/>
          <w:szCs w:val="36"/>
        </w:rPr>
        <w:t>(CBIM) in area high schools. CBIM is an evidence-based sexual assault prevention program that trains coaches to talk to male high school athletes about respecting women and responding when peers are abusive. The Seton Hill football team – both coaches and athletes – will promote the program.</w:t>
      </w:r>
    </w:p>
    <w:p w14:paraId="0B297A7F" w14:textId="77777777" w:rsidR="00362D31" w:rsidRPr="000B7B16" w:rsidRDefault="00362D31" w:rsidP="00362D31">
      <w:pPr>
        <w:autoSpaceDE w:val="0"/>
        <w:autoSpaceDN w:val="0"/>
        <w:adjustRightInd w:val="0"/>
        <w:spacing w:after="0"/>
        <w:rPr>
          <w:rFonts w:cs="AvenirLTStd-Book"/>
          <w:sz w:val="36"/>
          <w:szCs w:val="36"/>
        </w:rPr>
      </w:pPr>
      <w:r w:rsidRPr="000B7B16">
        <w:rPr>
          <w:rFonts w:cs="Symbol"/>
          <w:sz w:val="36"/>
          <w:szCs w:val="36"/>
        </w:rPr>
        <w:t xml:space="preserve">• </w:t>
      </w:r>
      <w:r w:rsidRPr="000B7B16">
        <w:rPr>
          <w:rFonts w:cs="AvenirLTStd-Book"/>
          <w:sz w:val="36"/>
          <w:szCs w:val="36"/>
        </w:rPr>
        <w:t xml:space="preserve">The growing cadre of men who have become involved in Blackburn’s work over the past several years are being organized into an initiative called </w:t>
      </w:r>
      <w:r w:rsidRPr="000B7B16">
        <w:rPr>
          <w:rFonts w:cs="AvenirLTStd-Black"/>
          <w:sz w:val="36"/>
          <w:szCs w:val="36"/>
        </w:rPr>
        <w:t xml:space="preserve">“Men as Allies.” </w:t>
      </w:r>
      <w:r w:rsidRPr="000B7B16">
        <w:rPr>
          <w:rFonts w:cs="AvenirLTStd-Book"/>
          <w:sz w:val="36"/>
          <w:szCs w:val="36"/>
        </w:rPr>
        <w:t>The members of this group are trained as Allies and then serve as ambassadors in the community through a</w:t>
      </w:r>
    </w:p>
    <w:p w14:paraId="514D170D" w14:textId="77777777" w:rsidR="00362D31" w:rsidRPr="000B7B16" w:rsidRDefault="00362D31" w:rsidP="00362D31">
      <w:pPr>
        <w:autoSpaceDE w:val="0"/>
        <w:autoSpaceDN w:val="0"/>
        <w:adjustRightInd w:val="0"/>
        <w:spacing w:after="0"/>
        <w:rPr>
          <w:rFonts w:cs="AvenirLTStd-Book"/>
          <w:sz w:val="36"/>
          <w:szCs w:val="36"/>
        </w:rPr>
      </w:pPr>
      <w:r w:rsidRPr="000B7B16">
        <w:rPr>
          <w:rFonts w:cs="AvenirLTStd-Book"/>
          <w:sz w:val="36"/>
          <w:szCs w:val="36"/>
        </w:rPr>
        <w:t>speakers’ bureau to reach out to traditionally male groups (such as Rotary, social clubs, and sports leagues), through efforts in their own sphere of influence, or to author guest blogs and opinion pieces for social media.</w:t>
      </w:r>
    </w:p>
    <w:p w14:paraId="157A416A" w14:textId="77777777" w:rsidR="00362D31" w:rsidRPr="000B7B16" w:rsidRDefault="00362D31" w:rsidP="00362D31">
      <w:pPr>
        <w:autoSpaceDE w:val="0"/>
        <w:autoSpaceDN w:val="0"/>
        <w:adjustRightInd w:val="0"/>
        <w:spacing w:after="0"/>
        <w:rPr>
          <w:rFonts w:cs="AvenirLTStd-Book"/>
          <w:sz w:val="36"/>
          <w:szCs w:val="36"/>
        </w:rPr>
      </w:pPr>
      <w:r w:rsidRPr="000B7B16">
        <w:rPr>
          <w:rFonts w:cs="Symbol"/>
          <w:sz w:val="36"/>
          <w:szCs w:val="36"/>
        </w:rPr>
        <w:t xml:space="preserve">• </w:t>
      </w:r>
      <w:r w:rsidRPr="000B7B16">
        <w:rPr>
          <w:rFonts w:cs="AvenirLTStd-Book"/>
          <w:sz w:val="36"/>
          <w:szCs w:val="36"/>
        </w:rPr>
        <w:t xml:space="preserve">Plans are underway to enlist clergy to bring prevention messages into their congregations, building on regional efforts such as the </w:t>
      </w:r>
      <w:r w:rsidRPr="000B7B16">
        <w:rPr>
          <w:rFonts w:cs="AvenirLTStd-Black"/>
          <w:sz w:val="36"/>
          <w:szCs w:val="36"/>
        </w:rPr>
        <w:t>Father’s Day Pledge to End Gender Violence</w:t>
      </w:r>
      <w:r w:rsidRPr="000B7B16">
        <w:rPr>
          <w:rFonts w:cs="AvenirLTStd-Book"/>
          <w:sz w:val="36"/>
          <w:szCs w:val="36"/>
        </w:rPr>
        <w:t>.</w:t>
      </w:r>
    </w:p>
    <w:p w14:paraId="0E2C445F" w14:textId="77777777" w:rsidR="00362D31" w:rsidRPr="000B7B16" w:rsidRDefault="00362D31" w:rsidP="00362D31">
      <w:pPr>
        <w:autoSpaceDE w:val="0"/>
        <w:autoSpaceDN w:val="0"/>
        <w:adjustRightInd w:val="0"/>
        <w:spacing w:after="0"/>
        <w:rPr>
          <w:rFonts w:cs="AvenirLTStd-Book"/>
          <w:sz w:val="36"/>
          <w:szCs w:val="36"/>
        </w:rPr>
      </w:pPr>
    </w:p>
    <w:p w14:paraId="38924521" w14:textId="1BB8B162" w:rsidR="006E2E58" w:rsidRPr="000B7B16" w:rsidRDefault="006E2E58" w:rsidP="00362D31">
      <w:pPr>
        <w:autoSpaceDE w:val="0"/>
        <w:autoSpaceDN w:val="0"/>
        <w:adjustRightInd w:val="0"/>
        <w:spacing w:after="0"/>
        <w:rPr>
          <w:rFonts w:cs="AvenirLTStd-Book"/>
          <w:sz w:val="36"/>
          <w:szCs w:val="36"/>
        </w:rPr>
      </w:pPr>
    </w:p>
    <w:p w14:paraId="7D78A240" w14:textId="2F8A350E" w:rsidR="006E2E58" w:rsidRPr="000B7B16" w:rsidRDefault="006E2E58" w:rsidP="00362D31">
      <w:pPr>
        <w:autoSpaceDE w:val="0"/>
        <w:autoSpaceDN w:val="0"/>
        <w:adjustRightInd w:val="0"/>
        <w:spacing w:after="0"/>
        <w:rPr>
          <w:rFonts w:cs="AvenirLTStd-Book"/>
          <w:sz w:val="36"/>
          <w:szCs w:val="36"/>
        </w:rPr>
      </w:pPr>
    </w:p>
    <w:p w14:paraId="1779C25D" w14:textId="77777777" w:rsidR="006E2E58" w:rsidRPr="000B7B16" w:rsidRDefault="006E2E58" w:rsidP="00362D31">
      <w:pPr>
        <w:autoSpaceDE w:val="0"/>
        <w:autoSpaceDN w:val="0"/>
        <w:adjustRightInd w:val="0"/>
        <w:spacing w:after="0"/>
        <w:rPr>
          <w:rFonts w:cs="AvenirLTStd-Book"/>
          <w:sz w:val="36"/>
          <w:szCs w:val="36"/>
        </w:rPr>
      </w:pPr>
    </w:p>
    <w:p w14:paraId="2D88761C" w14:textId="77777777" w:rsidR="006E2E58" w:rsidRPr="000B7B16" w:rsidRDefault="006E2E58" w:rsidP="00362D31">
      <w:pPr>
        <w:autoSpaceDE w:val="0"/>
        <w:autoSpaceDN w:val="0"/>
        <w:adjustRightInd w:val="0"/>
        <w:spacing w:after="0"/>
        <w:rPr>
          <w:rFonts w:cs="AvenirLTStd-Book"/>
          <w:sz w:val="36"/>
          <w:szCs w:val="36"/>
        </w:rPr>
      </w:pPr>
    </w:p>
    <w:p w14:paraId="4AA0395A" w14:textId="77777777" w:rsidR="006E2E58" w:rsidRPr="000B7B16" w:rsidRDefault="006E2E58" w:rsidP="00362D31">
      <w:pPr>
        <w:autoSpaceDE w:val="0"/>
        <w:autoSpaceDN w:val="0"/>
        <w:adjustRightInd w:val="0"/>
        <w:spacing w:after="0"/>
        <w:rPr>
          <w:rFonts w:cs="AvenirLTStd-Book"/>
          <w:sz w:val="36"/>
          <w:szCs w:val="36"/>
        </w:rPr>
      </w:pPr>
    </w:p>
    <w:p w14:paraId="7FC51E6A" w14:textId="77777777" w:rsidR="006E2E58" w:rsidRPr="000B7B16" w:rsidRDefault="006E2E58" w:rsidP="00362D31">
      <w:pPr>
        <w:autoSpaceDE w:val="0"/>
        <w:autoSpaceDN w:val="0"/>
        <w:adjustRightInd w:val="0"/>
        <w:spacing w:after="0"/>
        <w:rPr>
          <w:rFonts w:cs="AvenirLTStd-Book"/>
          <w:sz w:val="36"/>
          <w:szCs w:val="36"/>
        </w:rPr>
      </w:pPr>
    </w:p>
    <w:p w14:paraId="482CB7DA" w14:textId="77777777" w:rsidR="006E2E58" w:rsidRPr="000B7B16" w:rsidRDefault="006E2E58" w:rsidP="00362D31">
      <w:pPr>
        <w:autoSpaceDE w:val="0"/>
        <w:autoSpaceDN w:val="0"/>
        <w:adjustRightInd w:val="0"/>
        <w:spacing w:after="0"/>
        <w:rPr>
          <w:rFonts w:cs="AvenirLTStd-Book"/>
          <w:sz w:val="36"/>
          <w:szCs w:val="36"/>
        </w:rPr>
      </w:pPr>
    </w:p>
    <w:p w14:paraId="7695FD09" w14:textId="77777777" w:rsidR="006E2E58" w:rsidRPr="000B7B16" w:rsidRDefault="006E2E58" w:rsidP="00362D31">
      <w:pPr>
        <w:autoSpaceDE w:val="0"/>
        <w:autoSpaceDN w:val="0"/>
        <w:adjustRightInd w:val="0"/>
        <w:spacing w:after="0"/>
        <w:rPr>
          <w:rFonts w:cs="AvenirLTStd-Book"/>
          <w:sz w:val="36"/>
          <w:szCs w:val="36"/>
        </w:rPr>
      </w:pPr>
    </w:p>
    <w:p w14:paraId="7319301D" w14:textId="77777777" w:rsidR="006E2E58" w:rsidRPr="000B7B16" w:rsidRDefault="006E2E58" w:rsidP="00362D31">
      <w:pPr>
        <w:autoSpaceDE w:val="0"/>
        <w:autoSpaceDN w:val="0"/>
        <w:adjustRightInd w:val="0"/>
        <w:spacing w:after="0"/>
        <w:rPr>
          <w:rFonts w:cs="AvenirLTStd-Book"/>
          <w:sz w:val="36"/>
          <w:szCs w:val="36"/>
        </w:rPr>
      </w:pPr>
    </w:p>
    <w:p w14:paraId="5347A137" w14:textId="77777777" w:rsidR="00362D31" w:rsidRPr="000B7B16" w:rsidRDefault="00362D31" w:rsidP="00362D31">
      <w:pPr>
        <w:autoSpaceDE w:val="0"/>
        <w:autoSpaceDN w:val="0"/>
        <w:adjustRightInd w:val="0"/>
        <w:spacing w:after="0"/>
        <w:rPr>
          <w:rFonts w:cs="AvenirLTStd-Book"/>
          <w:sz w:val="36"/>
          <w:szCs w:val="36"/>
        </w:rPr>
      </w:pPr>
      <w:r w:rsidRPr="000B7B16">
        <w:rPr>
          <w:rFonts w:cs="AvenirLTStd-Book"/>
          <w:sz w:val="36"/>
          <w:szCs w:val="36"/>
        </w:rPr>
        <w:t xml:space="preserve">FISA Foundation is a charitable grantmaking foundation dedicated to improving the lives of women, girls and people with disabilities in southwestern Pennsylvania. More information about other grant funded projects is available at </w:t>
      </w:r>
      <w:hyperlink r:id="rId9" w:history="1">
        <w:r w:rsidRPr="000B7B16">
          <w:rPr>
            <w:rStyle w:val="Hyperlink"/>
            <w:rFonts w:cs="AvenirLTStd-Book"/>
            <w:sz w:val="36"/>
            <w:szCs w:val="36"/>
          </w:rPr>
          <w:t>www.fisafoundation.org</w:t>
        </w:r>
      </w:hyperlink>
      <w:r w:rsidRPr="000B7B16">
        <w:rPr>
          <w:rFonts w:cs="AvenirLTStd-Book"/>
          <w:sz w:val="36"/>
          <w:szCs w:val="36"/>
        </w:rPr>
        <w:t xml:space="preserve">. Other efforts to prevent domestic and sexual violence are highlighted at </w:t>
      </w:r>
      <w:hyperlink r:id="rId10" w:history="1">
        <w:r w:rsidRPr="000B7B16">
          <w:rPr>
            <w:rStyle w:val="Hyperlink"/>
            <w:rFonts w:cs="AvenirLTStd-Book"/>
            <w:sz w:val="36"/>
            <w:szCs w:val="36"/>
          </w:rPr>
          <w:t>www.SouthwestPASaysNoMore.org</w:t>
        </w:r>
      </w:hyperlink>
      <w:r w:rsidRPr="000B7B16">
        <w:rPr>
          <w:rFonts w:cs="AvenirLTStd-Book"/>
          <w:sz w:val="36"/>
          <w:szCs w:val="36"/>
        </w:rPr>
        <w:t>.</w:t>
      </w:r>
    </w:p>
    <w:p w14:paraId="7E00975D" w14:textId="77777777" w:rsidR="00362D31" w:rsidRPr="000B7B16" w:rsidRDefault="00362D31" w:rsidP="00362D31">
      <w:pPr>
        <w:autoSpaceDE w:val="0"/>
        <w:autoSpaceDN w:val="0"/>
        <w:adjustRightInd w:val="0"/>
        <w:spacing w:after="0"/>
        <w:rPr>
          <w:rFonts w:cs="AvenirLTStd-Book"/>
          <w:sz w:val="36"/>
          <w:szCs w:val="36"/>
        </w:rPr>
      </w:pPr>
    </w:p>
    <w:p w14:paraId="77BBC990" w14:textId="77777777" w:rsidR="00362D31" w:rsidRPr="000B7B16" w:rsidRDefault="00362D31" w:rsidP="00362D31">
      <w:pPr>
        <w:autoSpaceDE w:val="0"/>
        <w:autoSpaceDN w:val="0"/>
        <w:adjustRightInd w:val="0"/>
        <w:spacing w:after="0"/>
        <w:rPr>
          <w:rFonts w:cs="AvenirLTStd-Book"/>
          <w:sz w:val="36"/>
          <w:szCs w:val="36"/>
        </w:rPr>
      </w:pPr>
    </w:p>
    <w:p w14:paraId="7A308009" w14:textId="77777777" w:rsidR="00362D31" w:rsidRPr="000B7B16" w:rsidRDefault="00362D31" w:rsidP="00362D31">
      <w:pPr>
        <w:autoSpaceDE w:val="0"/>
        <w:autoSpaceDN w:val="0"/>
        <w:adjustRightInd w:val="0"/>
        <w:spacing w:after="0"/>
        <w:rPr>
          <w:rFonts w:cs="AvenirLTStd-Book"/>
          <w:sz w:val="36"/>
          <w:szCs w:val="36"/>
        </w:rPr>
      </w:pPr>
      <w:r w:rsidRPr="000B7B16">
        <w:rPr>
          <w:rFonts w:cs="AvenirLTStd-Book"/>
          <w:sz w:val="36"/>
          <w:szCs w:val="36"/>
        </w:rPr>
        <w:t>FISA Foundation</w:t>
      </w:r>
    </w:p>
    <w:p w14:paraId="31ACDAAC" w14:textId="77777777" w:rsidR="00362D31" w:rsidRPr="000B7B16" w:rsidRDefault="00362D31" w:rsidP="00362D31">
      <w:pPr>
        <w:autoSpaceDE w:val="0"/>
        <w:autoSpaceDN w:val="0"/>
        <w:adjustRightInd w:val="0"/>
        <w:spacing w:after="0"/>
        <w:rPr>
          <w:rFonts w:cs="AvenirLTStd-Book"/>
          <w:sz w:val="36"/>
          <w:szCs w:val="36"/>
        </w:rPr>
      </w:pPr>
      <w:r w:rsidRPr="000B7B16">
        <w:rPr>
          <w:rFonts w:cs="AvenirLTStd-Book"/>
          <w:sz w:val="36"/>
          <w:szCs w:val="36"/>
        </w:rPr>
        <w:t>535 Smithfield Street</w:t>
      </w:r>
    </w:p>
    <w:p w14:paraId="4F4DC6A2" w14:textId="77777777" w:rsidR="00362D31" w:rsidRPr="000B7B16" w:rsidRDefault="00362D31" w:rsidP="00362D31">
      <w:pPr>
        <w:autoSpaceDE w:val="0"/>
        <w:autoSpaceDN w:val="0"/>
        <w:adjustRightInd w:val="0"/>
        <w:spacing w:after="0"/>
        <w:rPr>
          <w:rFonts w:cs="AvenirLTStd-Book"/>
          <w:sz w:val="36"/>
          <w:szCs w:val="36"/>
        </w:rPr>
      </w:pPr>
      <w:r w:rsidRPr="000B7B16">
        <w:rPr>
          <w:rFonts w:cs="AvenirLTStd-Book"/>
          <w:sz w:val="36"/>
          <w:szCs w:val="36"/>
        </w:rPr>
        <w:t>Suite 710</w:t>
      </w:r>
    </w:p>
    <w:p w14:paraId="75CA1FFF" w14:textId="77777777" w:rsidR="00362D31" w:rsidRPr="000B7B16" w:rsidRDefault="00362D31" w:rsidP="00362D31">
      <w:pPr>
        <w:autoSpaceDE w:val="0"/>
        <w:autoSpaceDN w:val="0"/>
        <w:adjustRightInd w:val="0"/>
        <w:spacing w:after="0"/>
        <w:rPr>
          <w:rFonts w:cs="AvenirLTStd-Book"/>
          <w:sz w:val="36"/>
          <w:szCs w:val="36"/>
        </w:rPr>
      </w:pPr>
      <w:r w:rsidRPr="000B7B16">
        <w:rPr>
          <w:rFonts w:cs="AvenirLTStd-Book"/>
          <w:sz w:val="36"/>
          <w:szCs w:val="36"/>
        </w:rPr>
        <w:t>Pittsburgh, PA 15222</w:t>
      </w:r>
    </w:p>
    <w:p w14:paraId="663A7019" w14:textId="77777777" w:rsidR="00362D31" w:rsidRPr="000B7B16" w:rsidRDefault="00362D31" w:rsidP="00362D31">
      <w:pPr>
        <w:autoSpaceDE w:val="0"/>
        <w:autoSpaceDN w:val="0"/>
        <w:adjustRightInd w:val="0"/>
        <w:spacing w:after="0"/>
        <w:rPr>
          <w:rFonts w:cs="AvenirLTStd-Book"/>
          <w:sz w:val="36"/>
          <w:szCs w:val="36"/>
        </w:rPr>
      </w:pPr>
      <w:r w:rsidRPr="000B7B16">
        <w:rPr>
          <w:rFonts w:cs="AvenirLTStd-Book"/>
          <w:sz w:val="36"/>
          <w:szCs w:val="36"/>
        </w:rPr>
        <w:t>412-456-5550</w:t>
      </w:r>
    </w:p>
    <w:p w14:paraId="6AEB4FAA" w14:textId="77777777" w:rsidR="00362D31" w:rsidRPr="000B7B16" w:rsidRDefault="00362D31" w:rsidP="00362D31">
      <w:pPr>
        <w:autoSpaceDE w:val="0"/>
        <w:autoSpaceDN w:val="0"/>
        <w:adjustRightInd w:val="0"/>
        <w:spacing w:after="0"/>
        <w:rPr>
          <w:rFonts w:cs="AvenirLTStd-Book"/>
          <w:sz w:val="36"/>
          <w:szCs w:val="36"/>
        </w:rPr>
      </w:pPr>
      <w:r w:rsidRPr="000B7B16">
        <w:rPr>
          <w:rFonts w:cs="AvenirLTStd-Book"/>
          <w:sz w:val="36"/>
          <w:szCs w:val="36"/>
        </w:rPr>
        <w:t>info@fisafoundation.org</w:t>
      </w:r>
    </w:p>
    <w:p w14:paraId="1CCD8295" w14:textId="2E55B968" w:rsidR="00F77224" w:rsidRPr="000B7B16" w:rsidRDefault="00362D31" w:rsidP="00F77224">
      <w:pPr>
        <w:autoSpaceDE w:val="0"/>
        <w:autoSpaceDN w:val="0"/>
        <w:adjustRightInd w:val="0"/>
        <w:spacing w:after="0"/>
        <w:rPr>
          <w:rFonts w:cs="Utopia-Regular"/>
          <w:sz w:val="36"/>
          <w:szCs w:val="36"/>
        </w:rPr>
      </w:pPr>
      <w:r w:rsidRPr="000B7B16">
        <w:rPr>
          <w:rFonts w:cs="AvenirLTStd-Book"/>
          <w:sz w:val="36"/>
          <w:szCs w:val="36"/>
        </w:rPr>
        <w:t>www.fisafoundation.org</w:t>
      </w:r>
    </w:p>
    <w:sectPr w:rsidR="00F77224" w:rsidRPr="000B7B16" w:rsidSect="004D33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venirLTStd-Book">
    <w:panose1 w:val="00000000000000000000"/>
    <w:charset w:val="00"/>
    <w:family w:val="swiss"/>
    <w:notTrueType/>
    <w:pitch w:val="default"/>
    <w:sig w:usb0="00000003" w:usb1="00000000" w:usb2="00000000" w:usb3="00000000" w:csb0="00000001" w:csb1="00000000"/>
  </w:font>
  <w:font w:name="AvenirLTStd-Heavy">
    <w:panose1 w:val="00000000000000000000"/>
    <w:charset w:val="00"/>
    <w:family w:val="swiss"/>
    <w:notTrueType/>
    <w:pitch w:val="default"/>
    <w:sig w:usb0="00000003" w:usb1="00000000" w:usb2="00000000" w:usb3="00000000" w:csb0="00000001" w:csb1="00000000"/>
  </w:font>
  <w:font w:name="Utopia-Regular">
    <w:panose1 w:val="00000000000000000000"/>
    <w:charset w:val="00"/>
    <w:family w:val="auto"/>
    <w:notTrueType/>
    <w:pitch w:val="default"/>
    <w:sig w:usb0="00000003" w:usb1="00000000" w:usb2="00000000" w:usb3="00000000" w:csb0="00000001" w:csb1="00000000"/>
  </w:font>
  <w:font w:name="Utopia-Bold">
    <w:panose1 w:val="00000000000000000000"/>
    <w:charset w:val="00"/>
    <w:family w:val="auto"/>
    <w:notTrueType/>
    <w:pitch w:val="default"/>
    <w:sig w:usb0="00000003" w:usb1="00000000" w:usb2="00000000" w:usb3="00000000" w:csb0="00000001" w:csb1="00000000"/>
  </w:font>
  <w:font w:name="Utopia-BoldItalic">
    <w:panose1 w:val="00000000000000000000"/>
    <w:charset w:val="00"/>
    <w:family w:val="auto"/>
    <w:notTrueType/>
    <w:pitch w:val="default"/>
    <w:sig w:usb0="00000003" w:usb1="00000000" w:usb2="00000000" w:usb3="00000000" w:csb0="00000001" w:csb1="00000000"/>
  </w:font>
  <w:font w:name="Utopia-Italic">
    <w:panose1 w:val="00000000000000000000"/>
    <w:charset w:val="00"/>
    <w:family w:val="auto"/>
    <w:notTrueType/>
    <w:pitch w:val="default"/>
    <w:sig w:usb0="00000003" w:usb1="00000000" w:usb2="00000000" w:usb3="00000000" w:csb0="00000001" w:csb1="00000000"/>
  </w:font>
  <w:font w:name="AvenirLTStd-BookOblique">
    <w:panose1 w:val="00000000000000000000"/>
    <w:charset w:val="00"/>
    <w:family w:val="swiss"/>
    <w:notTrueType/>
    <w:pitch w:val="default"/>
    <w:sig w:usb0="00000003" w:usb1="00000000" w:usb2="00000000" w:usb3="00000000" w:csb0="00000001" w:csb1="00000000"/>
  </w:font>
  <w:font w:name="AvenirLTStd-Black">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4EE"/>
    <w:rsid w:val="000B7B16"/>
    <w:rsid w:val="00295053"/>
    <w:rsid w:val="002D561C"/>
    <w:rsid w:val="00301F11"/>
    <w:rsid w:val="00362D31"/>
    <w:rsid w:val="00457DA2"/>
    <w:rsid w:val="004D339B"/>
    <w:rsid w:val="005706CB"/>
    <w:rsid w:val="005D10E2"/>
    <w:rsid w:val="006E2E58"/>
    <w:rsid w:val="007B09F4"/>
    <w:rsid w:val="007B3EE4"/>
    <w:rsid w:val="00AA5984"/>
    <w:rsid w:val="00C52443"/>
    <w:rsid w:val="00E51F52"/>
    <w:rsid w:val="00EA7F0F"/>
    <w:rsid w:val="00F77224"/>
    <w:rsid w:val="00FE6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F01CF"/>
  <w15:chartTrackingRefBased/>
  <w15:docId w15:val="{7B141790-6196-4143-A4A8-96F35724E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39B"/>
  </w:style>
  <w:style w:type="paragraph" w:styleId="Heading1">
    <w:name w:val="heading 1"/>
    <w:basedOn w:val="Normal"/>
    <w:next w:val="Normal"/>
    <w:link w:val="Heading1Char"/>
    <w:uiPriority w:val="9"/>
    <w:qFormat/>
    <w:rsid w:val="004D339B"/>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4D339B"/>
    <w:pPr>
      <w:keepNext/>
      <w:keepLines/>
      <w:spacing w:before="40" w:after="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4D339B"/>
    <w:pPr>
      <w:keepNext/>
      <w:keepLines/>
      <w:spacing w:before="40" w:after="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4D339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4D339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4D339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4D339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4D339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4D339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64EE"/>
    <w:rPr>
      <w:color w:val="0000FF"/>
      <w:u w:val="single"/>
    </w:rPr>
  </w:style>
  <w:style w:type="paragraph" w:styleId="BalloonText">
    <w:name w:val="Balloon Text"/>
    <w:basedOn w:val="Normal"/>
    <w:link w:val="BalloonTextChar"/>
    <w:uiPriority w:val="99"/>
    <w:semiHidden/>
    <w:unhideWhenUsed/>
    <w:rsid w:val="00FE6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4EE"/>
    <w:rPr>
      <w:rFonts w:ascii="Segoe UI" w:hAnsi="Segoe UI" w:cs="Segoe UI"/>
      <w:sz w:val="18"/>
      <w:szCs w:val="18"/>
    </w:rPr>
  </w:style>
  <w:style w:type="character" w:customStyle="1" w:styleId="Heading1Char">
    <w:name w:val="Heading 1 Char"/>
    <w:basedOn w:val="DefaultParagraphFont"/>
    <w:link w:val="Heading1"/>
    <w:uiPriority w:val="9"/>
    <w:rsid w:val="004D339B"/>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4D339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4D339B"/>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4D339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4D339B"/>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4D339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4D339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4D339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4D339B"/>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4D339B"/>
    <w:rPr>
      <w:b/>
      <w:bCs/>
      <w:smallCaps/>
      <w:color w:val="44546A" w:themeColor="text2"/>
    </w:rPr>
  </w:style>
  <w:style w:type="paragraph" w:styleId="Title">
    <w:name w:val="Title"/>
    <w:basedOn w:val="Normal"/>
    <w:next w:val="Normal"/>
    <w:link w:val="TitleChar"/>
    <w:uiPriority w:val="10"/>
    <w:qFormat/>
    <w:rsid w:val="004D339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D339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D339B"/>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4D339B"/>
    <w:rPr>
      <w:rFonts w:asciiTheme="majorHAnsi" w:eastAsiaTheme="majorEastAsia" w:hAnsiTheme="majorHAnsi" w:cstheme="majorBidi"/>
      <w:color w:val="5B9BD5" w:themeColor="accent1"/>
      <w:sz w:val="28"/>
      <w:szCs w:val="28"/>
    </w:rPr>
  </w:style>
  <w:style w:type="character" w:styleId="Strong">
    <w:name w:val="Strong"/>
    <w:basedOn w:val="DefaultParagraphFont"/>
    <w:uiPriority w:val="22"/>
    <w:qFormat/>
    <w:rsid w:val="004D339B"/>
    <w:rPr>
      <w:b/>
      <w:bCs/>
    </w:rPr>
  </w:style>
  <w:style w:type="character" w:styleId="Emphasis">
    <w:name w:val="Emphasis"/>
    <w:basedOn w:val="DefaultParagraphFont"/>
    <w:uiPriority w:val="20"/>
    <w:qFormat/>
    <w:rsid w:val="004D339B"/>
    <w:rPr>
      <w:i/>
      <w:iCs/>
    </w:rPr>
  </w:style>
  <w:style w:type="paragraph" w:styleId="NoSpacing">
    <w:name w:val="No Spacing"/>
    <w:uiPriority w:val="1"/>
    <w:qFormat/>
    <w:rsid w:val="004D339B"/>
    <w:pPr>
      <w:spacing w:after="0"/>
    </w:pPr>
  </w:style>
  <w:style w:type="paragraph" w:styleId="Quote">
    <w:name w:val="Quote"/>
    <w:basedOn w:val="Normal"/>
    <w:next w:val="Normal"/>
    <w:link w:val="QuoteChar"/>
    <w:uiPriority w:val="29"/>
    <w:qFormat/>
    <w:rsid w:val="004D339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D339B"/>
    <w:rPr>
      <w:color w:val="44546A" w:themeColor="text2"/>
      <w:sz w:val="24"/>
      <w:szCs w:val="24"/>
    </w:rPr>
  </w:style>
  <w:style w:type="paragraph" w:styleId="IntenseQuote">
    <w:name w:val="Intense Quote"/>
    <w:basedOn w:val="Normal"/>
    <w:next w:val="Normal"/>
    <w:link w:val="IntenseQuoteChar"/>
    <w:uiPriority w:val="30"/>
    <w:qFormat/>
    <w:rsid w:val="004D339B"/>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D339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D339B"/>
    <w:rPr>
      <w:i/>
      <w:iCs/>
      <w:color w:val="595959" w:themeColor="text1" w:themeTint="A6"/>
    </w:rPr>
  </w:style>
  <w:style w:type="character" w:styleId="IntenseEmphasis">
    <w:name w:val="Intense Emphasis"/>
    <w:basedOn w:val="DefaultParagraphFont"/>
    <w:uiPriority w:val="21"/>
    <w:qFormat/>
    <w:rsid w:val="004D339B"/>
    <w:rPr>
      <w:b/>
      <w:bCs/>
      <w:i/>
      <w:iCs/>
    </w:rPr>
  </w:style>
  <w:style w:type="character" w:styleId="SubtleReference">
    <w:name w:val="Subtle Reference"/>
    <w:basedOn w:val="DefaultParagraphFont"/>
    <w:uiPriority w:val="31"/>
    <w:qFormat/>
    <w:rsid w:val="004D339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D339B"/>
    <w:rPr>
      <w:b/>
      <w:bCs/>
      <w:smallCaps/>
      <w:color w:val="44546A" w:themeColor="text2"/>
      <w:u w:val="single"/>
    </w:rPr>
  </w:style>
  <w:style w:type="character" w:styleId="BookTitle">
    <w:name w:val="Book Title"/>
    <w:basedOn w:val="DefaultParagraphFont"/>
    <w:uiPriority w:val="33"/>
    <w:qFormat/>
    <w:rsid w:val="004D339B"/>
    <w:rPr>
      <w:b/>
      <w:bCs/>
      <w:smallCaps/>
      <w:spacing w:val="10"/>
    </w:rPr>
  </w:style>
  <w:style w:type="paragraph" w:styleId="TOCHeading">
    <w:name w:val="TOC Heading"/>
    <w:basedOn w:val="Heading1"/>
    <w:next w:val="Normal"/>
    <w:uiPriority w:val="39"/>
    <w:semiHidden/>
    <w:unhideWhenUsed/>
    <w:qFormat/>
    <w:rsid w:val="004D339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504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ackburncenter.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SouthwestPASaysNoMore.org" TargetMode="External"/><Relationship Id="rId4" Type="http://schemas.openxmlformats.org/officeDocument/2006/relationships/customXml" Target="../customXml/item4.xml"/><Relationship Id="rId9" Type="http://schemas.openxmlformats.org/officeDocument/2006/relationships/hyperlink" Target="http://www.fisa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FBB07A686CB479A453DDD926B6698" ma:contentTypeVersion="3" ma:contentTypeDescription="Create a new document." ma:contentTypeScope="" ma:versionID="1290944076b311fc5102cae9368d4bb7">
  <xsd:schema xmlns:xsd="http://www.w3.org/2001/XMLSchema" xmlns:xs="http://www.w3.org/2001/XMLSchema" xmlns:p="http://schemas.microsoft.com/office/2006/metadata/properties" xmlns:ns2="8781c627-ee3c-4bd9-b2bd-95c4f0f0d89e" targetNamespace="http://schemas.microsoft.com/office/2006/metadata/properties" ma:root="true" ma:fieldsID="8d1ffb2089d5932a48e9703ba5c504f3" ns2:_="">
    <xsd:import namespace="8781c627-ee3c-4bd9-b2bd-95c4f0f0d89e"/>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81c627-ee3c-4bd9-b2bd-95c4f0f0d89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B2D95-F2A9-476D-A9E5-CBF6C6359D79}"/>
</file>

<file path=customXml/itemProps2.xml><?xml version="1.0" encoding="utf-8"?>
<ds:datastoreItem xmlns:ds="http://schemas.openxmlformats.org/officeDocument/2006/customXml" ds:itemID="{4442AEA2-DA69-4A91-AFE8-2F0A56808176}">
  <ds:schemaRefs>
    <ds:schemaRef ds:uri="8781c627-ee3c-4bd9-b2bd-95c4f0f0d89e"/>
    <ds:schemaRef ds:uri="http://purl.org/dc/dcmitype/"/>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F0431A5-A574-4BC5-AF4D-4E8842B40693}">
  <ds:schemaRefs>
    <ds:schemaRef ds:uri="http://schemas.microsoft.com/sharepoint/v3/contenttype/forms"/>
  </ds:schemaRefs>
</ds:datastoreItem>
</file>

<file path=customXml/itemProps4.xml><?xml version="1.0" encoding="utf-8"?>
<ds:datastoreItem xmlns:ds="http://schemas.openxmlformats.org/officeDocument/2006/customXml" ds:itemID="{287A1692-2F68-4EFC-BA82-89A3FAAF9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3521</Words>
  <Characters>20076</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Clarke</dc:creator>
  <cp:keywords/>
  <dc:description/>
  <cp:lastModifiedBy>Sue Clarke</cp:lastModifiedBy>
  <cp:revision>2</cp:revision>
  <cp:lastPrinted>2016-03-10T20:52:00Z</cp:lastPrinted>
  <dcterms:created xsi:type="dcterms:W3CDTF">2016-03-18T12:36:00Z</dcterms:created>
  <dcterms:modified xsi:type="dcterms:W3CDTF">2016-03-18T12:36:00Z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0x01010055FFBB07A686CB479A453DDD926B6698</vt:lpwstr>
  </property>
</Properties>
</file>